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Default="00C075FD">
      <w:r>
        <w:t>Oud-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Tennisdag</w:t>
      </w:r>
      <w:proofErr w:type="spellEnd"/>
      <w:r>
        <w:t xml:space="preserve"> </w:t>
      </w:r>
      <w:proofErr w:type="spellStart"/>
      <w:r>
        <w:t>vorderingsverslag</w:t>
      </w:r>
      <w:proofErr w:type="spellEnd"/>
      <w:r>
        <w:t xml:space="preserve"> </w:t>
      </w:r>
      <w:proofErr w:type="spellStart"/>
      <w:r w:rsidR="00602BCF">
        <w:t>vir</w:t>
      </w:r>
      <w:proofErr w:type="spellEnd"/>
      <w:r w:rsidR="00602BCF">
        <w:t xml:space="preserve"> week 26 Feb – 4 Mar 17</w:t>
      </w:r>
    </w:p>
    <w:p w:rsidR="00C075FD" w:rsidRDefault="00C075FD">
      <w:r>
        <w:t xml:space="preserve">Die </w:t>
      </w:r>
      <w:proofErr w:type="spellStart"/>
      <w:r>
        <w:t>vergadering</w:t>
      </w:r>
      <w:proofErr w:type="spellEnd"/>
      <w:r>
        <w:t xml:space="preserve"> met </w:t>
      </w:r>
      <w:proofErr w:type="spellStart"/>
      <w:r>
        <w:t>Dawie</w:t>
      </w:r>
      <w:proofErr w:type="spellEnd"/>
      <w:r>
        <w:t xml:space="preserve"> </w:t>
      </w:r>
      <w:proofErr w:type="spellStart"/>
      <w:r>
        <w:t>Eybers</w:t>
      </w:r>
      <w:proofErr w:type="spellEnd"/>
      <w:r>
        <w:t xml:space="preserve"> is </w:t>
      </w:r>
      <w:r w:rsidR="005D622C">
        <w:t>3 Mar 17 (11:00)</w:t>
      </w:r>
      <w:r>
        <w:t xml:space="preserve"> op die </w:t>
      </w:r>
      <w:proofErr w:type="spellStart"/>
      <w:r>
        <w:t>selfoon</w:t>
      </w:r>
      <w:proofErr w:type="spellEnd"/>
      <w:r>
        <w:t xml:space="preserve"> </w:t>
      </w:r>
      <w:proofErr w:type="spellStart"/>
      <w:r>
        <w:t>afgehandel</w:t>
      </w:r>
      <w:proofErr w:type="spellEnd"/>
      <w:r>
        <w:t xml:space="preserve">. 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besluite</w:t>
      </w:r>
      <w:proofErr w:type="spellEnd"/>
      <w:r>
        <w:t xml:space="preserve"> is </w:t>
      </w:r>
      <w:proofErr w:type="spellStart"/>
      <w:r>
        <w:t>geneem</w:t>
      </w:r>
      <w:proofErr w:type="spellEnd"/>
      <w:r>
        <w:t>.</w:t>
      </w:r>
    </w:p>
    <w:p w:rsidR="00C075FD" w:rsidRDefault="00C075FD" w:rsidP="00C075FD">
      <w:pPr>
        <w:pStyle w:val="ListParagraph"/>
        <w:numPr>
          <w:ilvl w:val="0"/>
          <w:numId w:val="1"/>
        </w:numPr>
      </w:pPr>
      <w:proofErr w:type="spellStart"/>
      <w:r>
        <w:t>Vorderings</w:t>
      </w:r>
      <w:proofErr w:type="spellEnd"/>
      <w:r>
        <w:t xml:space="preserve"> </w:t>
      </w:r>
      <w:proofErr w:type="spellStart"/>
      <w:r>
        <w:t>verslae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gramStart"/>
      <w:r>
        <w:t xml:space="preserve">net  </w:t>
      </w:r>
      <w:proofErr w:type="spellStart"/>
      <w:r>
        <w:t>elke</w:t>
      </w:r>
      <w:proofErr w:type="spellEnd"/>
      <w:proofErr w:type="gramEnd"/>
      <w:r>
        <w:t xml:space="preserve"> </w:t>
      </w:r>
      <w:proofErr w:type="spellStart"/>
      <w:r>
        <w:t>Saterdag</w:t>
      </w:r>
      <w:proofErr w:type="spellEnd"/>
      <w:r>
        <w:t xml:space="preserve"> </w:t>
      </w:r>
      <w:proofErr w:type="spellStart"/>
      <w:r>
        <w:t>geskryf</w:t>
      </w:r>
      <w:proofErr w:type="spellEnd"/>
      <w:r>
        <w:t xml:space="preserve"> </w:t>
      </w:r>
      <w:r w:rsidR="005D622C">
        <w:t xml:space="preserve"> </w:t>
      </w:r>
      <w:proofErr w:type="spellStart"/>
      <w:r>
        <w:t>en</w:t>
      </w:r>
      <w:proofErr w:type="spellEnd"/>
      <w:r>
        <w:t xml:space="preserve"> </w:t>
      </w:r>
      <w:r w:rsidR="005D622C">
        <w:t xml:space="preserve">word </w:t>
      </w:r>
      <w:r>
        <w:t xml:space="preserve">net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Dawie</w:t>
      </w:r>
      <w:proofErr w:type="spellEnd"/>
      <w:r>
        <w:t xml:space="preserve"> </w:t>
      </w:r>
      <w:proofErr w:type="spellStart"/>
      <w:r>
        <w:t>Eybers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Edwin Darlington </w:t>
      </w:r>
      <w:proofErr w:type="spellStart"/>
      <w:r>
        <w:t>gestuur</w:t>
      </w:r>
      <w:proofErr w:type="spellEnd"/>
      <w:r>
        <w:t xml:space="preserve"> word.  Die </w:t>
      </w:r>
      <w:proofErr w:type="spellStart"/>
      <w:r>
        <w:t>belangstellendes</w:t>
      </w:r>
      <w:proofErr w:type="spellEnd"/>
      <w:r>
        <w:t xml:space="preserve"> </w:t>
      </w:r>
      <w:proofErr w:type="spellStart"/>
      <w:r w:rsidR="00224C0D">
        <w:t>sal</w:t>
      </w:r>
      <w:proofErr w:type="spellEnd"/>
      <w:r w:rsidR="00224C0D">
        <w:t xml:space="preserve"> </w:t>
      </w:r>
      <w:proofErr w:type="spellStart"/>
      <w:r>
        <w:t>nie</w:t>
      </w:r>
      <w:proofErr w:type="spellEnd"/>
      <w:r>
        <w:t xml:space="preserve"> per 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gekontak</w:t>
      </w:r>
      <w:proofErr w:type="spellEnd"/>
      <w:r>
        <w:t xml:space="preserve"> word </w:t>
      </w:r>
      <w:proofErr w:type="spellStart"/>
      <w:r>
        <w:t>nie</w:t>
      </w:r>
      <w:proofErr w:type="spellEnd"/>
      <w:r>
        <w:t xml:space="preserve">.  </w:t>
      </w:r>
      <w:r w:rsidR="005D622C">
        <w:t>(</w:t>
      </w:r>
      <w:r>
        <w:t xml:space="preserve">Die wat </w:t>
      </w:r>
      <w:proofErr w:type="spellStart"/>
      <w:r>
        <w:t>vordering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volg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op </w:t>
      </w:r>
      <w:hyperlink r:id="rId7" w:history="1">
        <w:r w:rsidRPr="00C1027E">
          <w:rPr>
            <w:rStyle w:val="Hyperlink"/>
          </w:rPr>
          <w:t>www.goodnewstennis.co.za</w:t>
        </w:r>
      </w:hyperlink>
      <w:r>
        <w:t xml:space="preserve"> op die “menu” “click” op “NEWS” Lees “recent articles”</w:t>
      </w:r>
      <w:r w:rsidR="005D622C">
        <w:t>)</w:t>
      </w:r>
      <w:r>
        <w:t xml:space="preserve"> </w:t>
      </w:r>
      <w:proofErr w:type="spellStart"/>
      <w:r>
        <w:t>Kommunikasie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ouers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Edwin Darlington </w:t>
      </w:r>
      <w:proofErr w:type="spellStart"/>
      <w:r>
        <w:t>behartig</w:t>
      </w:r>
      <w:proofErr w:type="spellEnd"/>
      <w:r>
        <w:t xml:space="preserve"> word.</w:t>
      </w:r>
    </w:p>
    <w:p w:rsidR="00D61172" w:rsidRDefault="00D61172" w:rsidP="00C075FD">
      <w:pPr>
        <w:pStyle w:val="ListParagraph"/>
        <w:numPr>
          <w:ilvl w:val="0"/>
          <w:numId w:val="1"/>
        </w:numPr>
      </w:pPr>
      <w:r>
        <w:t xml:space="preserve">Die </w:t>
      </w:r>
      <w:proofErr w:type="spellStart"/>
      <w:r>
        <w:t>formaat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dag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verander</w:t>
      </w:r>
      <w:proofErr w:type="spellEnd"/>
      <w:r>
        <w:t>.  ‘</w:t>
      </w:r>
      <w:proofErr w:type="gramStart"/>
      <w:r>
        <w:t>n</w:t>
      </w:r>
      <w:proofErr w:type="gramEnd"/>
      <w:r>
        <w:t xml:space="preserve"> Span </w:t>
      </w:r>
      <w:proofErr w:type="spellStart"/>
      <w:r>
        <w:t>gaan</w:t>
      </w:r>
      <w:proofErr w:type="spellEnd"/>
      <w:r w:rsidR="00AB1314">
        <w:t xml:space="preserve"> </w:t>
      </w:r>
      <w:proofErr w:type="spellStart"/>
      <w:r w:rsidR="00AB1314">
        <w:t>nou</w:t>
      </w:r>
      <w:proofErr w:type="spellEnd"/>
      <w:r>
        <w:t xml:space="preserve"> </w:t>
      </w:r>
      <w:proofErr w:type="spellStart"/>
      <w:r>
        <w:t>bestaan</w:t>
      </w:r>
      <w:proofErr w:type="spellEnd"/>
      <w:r w:rsidR="00224C0D">
        <w:t xml:space="preserve"> </w:t>
      </w:r>
      <w:proofErr w:type="spellStart"/>
      <w:r w:rsidR="00224C0D">
        <w:t>uit</w:t>
      </w:r>
      <w:proofErr w:type="spellEnd"/>
      <w:r w:rsidR="00224C0D">
        <w:t xml:space="preserve"> twee </w:t>
      </w:r>
      <w:proofErr w:type="spellStart"/>
      <w:r w:rsidR="00224C0D">
        <w:t>spelers</w:t>
      </w:r>
      <w:proofErr w:type="spellEnd"/>
      <w:r>
        <w:t xml:space="preserve">.  Al die </w:t>
      </w:r>
      <w:proofErr w:type="spellStart"/>
      <w:r>
        <w:t>spelers</w:t>
      </w:r>
      <w:proofErr w:type="spellEnd"/>
      <w:r>
        <w:t xml:space="preserve"> wat </w:t>
      </w:r>
      <w:proofErr w:type="spellStart"/>
      <w:r>
        <w:t>inskryf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gekeur</w:t>
      </w:r>
      <w:proofErr w:type="spellEnd"/>
      <w:r>
        <w:t xml:space="preserve"> word van 1 </w:t>
      </w:r>
      <w:proofErr w:type="spellStart"/>
      <w:r>
        <w:t>tot</w:t>
      </w:r>
      <w:proofErr w:type="spellEnd"/>
      <w:r>
        <w:t xml:space="preserve"> 64 </w:t>
      </w:r>
      <w:proofErr w:type="spellStart"/>
      <w:r>
        <w:t>voor</w:t>
      </w:r>
      <w:proofErr w:type="spellEnd"/>
      <w:r>
        <w:t xml:space="preserve"> 15 September 2015.</w:t>
      </w:r>
      <w:r w:rsidR="008C1B4E">
        <w:t xml:space="preserve">  Die top 32 </w:t>
      </w:r>
      <w:proofErr w:type="spellStart"/>
      <w:r w:rsidR="008C1B4E">
        <w:t>sal</w:t>
      </w:r>
      <w:proofErr w:type="spellEnd"/>
      <w:r w:rsidR="008C1B4E">
        <w:t xml:space="preserve"> op die </w:t>
      </w:r>
      <w:proofErr w:type="spellStart"/>
      <w:r w:rsidR="008C1B4E">
        <w:t>middag</w:t>
      </w:r>
      <w:proofErr w:type="spellEnd"/>
      <w:r w:rsidR="008C1B4E">
        <w:t xml:space="preserve"> trek </w:t>
      </w:r>
      <w:proofErr w:type="spellStart"/>
      <w:r w:rsidR="008C1B4E">
        <w:t>vir</w:t>
      </w:r>
      <w:proofErr w:type="spellEnd"/>
      <w:r w:rsidR="008C1B4E">
        <w:t xml:space="preserve"> </w:t>
      </w:r>
      <w:proofErr w:type="spellStart"/>
      <w:r w:rsidR="008C1B4E">
        <w:t>maats</w:t>
      </w:r>
      <w:proofErr w:type="spellEnd"/>
      <w:r w:rsidR="008C1B4E">
        <w:t xml:space="preserve"> </w:t>
      </w:r>
      <w:proofErr w:type="spellStart"/>
      <w:r w:rsidR="008C1B4E">
        <w:t>uit</w:t>
      </w:r>
      <w:proofErr w:type="spellEnd"/>
      <w:r w:rsidR="008C1B4E">
        <w:t xml:space="preserve"> die </w:t>
      </w:r>
      <w:proofErr w:type="spellStart"/>
      <w:r w:rsidR="008C1B4E">
        <w:t>onderste</w:t>
      </w:r>
      <w:proofErr w:type="spellEnd"/>
      <w:r w:rsidR="008C1B4E">
        <w:t xml:space="preserve"> </w:t>
      </w:r>
      <w:proofErr w:type="spellStart"/>
      <w:proofErr w:type="gramStart"/>
      <w:r w:rsidR="008C1B4E">
        <w:t>te</w:t>
      </w:r>
      <w:proofErr w:type="spellEnd"/>
      <w:proofErr w:type="gramEnd"/>
      <w:r w:rsidR="008C1B4E">
        <w:t xml:space="preserve"> 32.  Die twee </w:t>
      </w:r>
      <w:proofErr w:type="spellStart"/>
      <w:r w:rsidR="008C1B4E">
        <w:t>speler</w:t>
      </w:r>
      <w:proofErr w:type="spellEnd"/>
      <w:r w:rsidR="008C1B4E">
        <w:t xml:space="preserve"> se </w:t>
      </w:r>
      <w:proofErr w:type="spellStart"/>
      <w:r w:rsidR="008C1B4E">
        <w:t>keuring</w:t>
      </w:r>
      <w:proofErr w:type="spellEnd"/>
      <w:r w:rsidR="008C1B4E">
        <w:t xml:space="preserve"> </w:t>
      </w:r>
      <w:proofErr w:type="spellStart"/>
      <w:r w:rsidR="008C1B4E">
        <w:t>sal</w:t>
      </w:r>
      <w:proofErr w:type="spellEnd"/>
      <w:r w:rsidR="008C1B4E">
        <w:t xml:space="preserve"> </w:t>
      </w:r>
      <w:proofErr w:type="spellStart"/>
      <w:r w:rsidR="008C1B4E">
        <w:t>bymekaar</w:t>
      </w:r>
      <w:proofErr w:type="spellEnd"/>
      <w:r w:rsidR="008C1B4E">
        <w:t xml:space="preserve"> </w:t>
      </w:r>
      <w:proofErr w:type="spellStart"/>
      <w:r w:rsidR="008C1B4E">
        <w:t>getel</w:t>
      </w:r>
      <w:proofErr w:type="spellEnd"/>
      <w:r w:rsidR="008C1B4E">
        <w:t xml:space="preserve"> word </w:t>
      </w:r>
      <w:proofErr w:type="spellStart"/>
      <w:r w:rsidR="008C1B4E">
        <w:t>en</w:t>
      </w:r>
      <w:proofErr w:type="spellEnd"/>
      <w:r w:rsidR="008C1B4E">
        <w:t xml:space="preserve"> </w:t>
      </w:r>
      <w:proofErr w:type="spellStart"/>
      <w:r w:rsidR="008C1B4E">
        <w:t>bekend</w:t>
      </w:r>
      <w:proofErr w:type="spellEnd"/>
      <w:r w:rsidR="008C1B4E">
        <w:t xml:space="preserve"> </w:t>
      </w:r>
      <w:proofErr w:type="spellStart"/>
      <w:r w:rsidR="008C1B4E">
        <w:t>staan</w:t>
      </w:r>
      <w:proofErr w:type="spellEnd"/>
      <w:r w:rsidR="008C1B4E">
        <w:t xml:space="preserve"> as die </w:t>
      </w:r>
      <w:proofErr w:type="spellStart"/>
      <w:r w:rsidR="008C1B4E">
        <w:t>voorgee</w:t>
      </w:r>
      <w:proofErr w:type="spellEnd"/>
      <w:r w:rsidR="008C1B4E">
        <w:t xml:space="preserve"> </w:t>
      </w:r>
      <w:proofErr w:type="spellStart"/>
      <w:r w:rsidR="008C1B4E">
        <w:t>nommer</w:t>
      </w:r>
      <w:proofErr w:type="spellEnd"/>
      <w:r w:rsidR="008C1B4E">
        <w:t xml:space="preserve">.  </w:t>
      </w:r>
      <w:proofErr w:type="spellStart"/>
      <w:proofErr w:type="gramStart"/>
      <w:r w:rsidR="005D622C">
        <w:t>Wanneer</w:t>
      </w:r>
      <w:proofErr w:type="spellEnd"/>
      <w:r w:rsidR="005D622C">
        <w:t xml:space="preserve"> </w:t>
      </w:r>
      <w:r w:rsidR="008C1B4E">
        <w:t xml:space="preserve"> twee</w:t>
      </w:r>
      <w:proofErr w:type="gramEnd"/>
      <w:r w:rsidR="008C1B4E">
        <w:t xml:space="preserve"> </w:t>
      </w:r>
      <w:proofErr w:type="spellStart"/>
      <w:r w:rsidR="008C1B4E">
        <w:t>spanne</w:t>
      </w:r>
      <w:proofErr w:type="spellEnd"/>
      <w:r w:rsidR="008C1B4E">
        <w:t xml:space="preserve"> teen </w:t>
      </w:r>
      <w:proofErr w:type="spellStart"/>
      <w:r w:rsidR="008C1B4E">
        <w:t>mekaar</w:t>
      </w:r>
      <w:proofErr w:type="spellEnd"/>
      <w:r w:rsidR="008C1B4E">
        <w:t xml:space="preserve"> </w:t>
      </w:r>
      <w:proofErr w:type="spellStart"/>
      <w:r w:rsidR="008C1B4E">
        <w:t>speel</w:t>
      </w:r>
      <w:proofErr w:type="spellEnd"/>
      <w:r w:rsidR="008C1B4E">
        <w:t xml:space="preserve"> </w:t>
      </w:r>
      <w:proofErr w:type="spellStart"/>
      <w:r w:rsidR="008C1B4E">
        <w:t>sal</w:t>
      </w:r>
      <w:proofErr w:type="spellEnd"/>
      <w:r w:rsidR="008C1B4E">
        <w:t xml:space="preserve"> </w:t>
      </w:r>
      <w:proofErr w:type="spellStart"/>
      <w:r w:rsidR="008C1B4E">
        <w:t>hul</w:t>
      </w:r>
      <w:proofErr w:type="spellEnd"/>
      <w:r w:rsidR="008C1B4E">
        <w:t xml:space="preserve"> </w:t>
      </w:r>
      <w:proofErr w:type="spellStart"/>
      <w:r w:rsidR="008C1B4E">
        <w:t>voorgee</w:t>
      </w:r>
      <w:proofErr w:type="spellEnd"/>
      <w:r w:rsidR="008C1B4E">
        <w:t xml:space="preserve"> </w:t>
      </w:r>
      <w:proofErr w:type="spellStart"/>
      <w:r w:rsidR="008C1B4E">
        <w:t>nommers</w:t>
      </w:r>
      <w:proofErr w:type="spellEnd"/>
      <w:r w:rsidR="008C1B4E">
        <w:t xml:space="preserve"> van </w:t>
      </w:r>
      <w:proofErr w:type="spellStart"/>
      <w:r w:rsidR="008C1B4E">
        <w:t>mekaar</w:t>
      </w:r>
      <w:proofErr w:type="spellEnd"/>
      <w:r w:rsidR="008C1B4E">
        <w:t xml:space="preserve"> </w:t>
      </w:r>
      <w:proofErr w:type="spellStart"/>
      <w:r w:rsidR="008C1B4E">
        <w:t>afgetrek</w:t>
      </w:r>
      <w:proofErr w:type="spellEnd"/>
      <w:r w:rsidR="008C1B4E">
        <w:t xml:space="preserve"> word.</w:t>
      </w:r>
      <w:r w:rsidR="00AB1314">
        <w:t xml:space="preserve">  Die </w:t>
      </w:r>
      <w:proofErr w:type="spellStart"/>
      <w:r w:rsidR="00AB1314">
        <w:t>verskil</w:t>
      </w:r>
      <w:proofErr w:type="spellEnd"/>
      <w:r w:rsidR="00AB1314">
        <w:t xml:space="preserve"> </w:t>
      </w:r>
      <w:proofErr w:type="spellStart"/>
      <w:r w:rsidR="00AB1314">
        <w:t>sal</w:t>
      </w:r>
      <w:proofErr w:type="spellEnd"/>
      <w:r w:rsidR="00AB1314">
        <w:t xml:space="preserve"> </w:t>
      </w:r>
      <w:proofErr w:type="spellStart"/>
      <w:r w:rsidR="00AB1314">
        <w:t>gebruik</w:t>
      </w:r>
      <w:proofErr w:type="spellEnd"/>
      <w:r w:rsidR="00AB1314">
        <w:t xml:space="preserve"> word </w:t>
      </w:r>
      <w:proofErr w:type="gramStart"/>
      <w:r w:rsidR="00AB1314">
        <w:t>om</w:t>
      </w:r>
      <w:proofErr w:type="gramEnd"/>
      <w:r w:rsidR="00AB1314">
        <w:t xml:space="preserve"> ‘n </w:t>
      </w:r>
      <w:proofErr w:type="spellStart"/>
      <w:r w:rsidR="00AB1314">
        <w:t>voorgee</w:t>
      </w:r>
      <w:proofErr w:type="spellEnd"/>
      <w:r w:rsidR="00AB1314">
        <w:t xml:space="preserve"> </w:t>
      </w:r>
      <w:proofErr w:type="spellStart"/>
      <w:r w:rsidR="00AB1314">
        <w:t>te</w:t>
      </w:r>
      <w:proofErr w:type="spellEnd"/>
      <w:r w:rsidR="00AB1314">
        <w:t xml:space="preserve"> </w:t>
      </w:r>
      <w:proofErr w:type="spellStart"/>
      <w:r w:rsidR="00AB1314">
        <w:t>bepaal</w:t>
      </w:r>
      <w:proofErr w:type="spellEnd"/>
      <w:r w:rsidR="00AB1314">
        <w:t xml:space="preserve">.  Die </w:t>
      </w:r>
      <w:proofErr w:type="spellStart"/>
      <w:r w:rsidR="00AB1314">
        <w:t>voorgee</w:t>
      </w:r>
      <w:proofErr w:type="spellEnd"/>
      <w:r w:rsidR="00AB1314">
        <w:t xml:space="preserve"> </w:t>
      </w:r>
      <w:proofErr w:type="spellStart"/>
      <w:r w:rsidR="00AB1314">
        <w:t>sal</w:t>
      </w:r>
      <w:proofErr w:type="spellEnd"/>
      <w:r w:rsidR="00AB1314">
        <w:t xml:space="preserve"> </w:t>
      </w:r>
      <w:proofErr w:type="spellStart"/>
      <w:r w:rsidR="00AB1314">
        <w:t>volgens</w:t>
      </w:r>
      <w:proofErr w:type="spellEnd"/>
      <w:r w:rsidR="00AB1314">
        <w:t xml:space="preserve"> ‘n </w:t>
      </w:r>
      <w:proofErr w:type="spellStart"/>
      <w:r w:rsidR="00AB1314">
        <w:t>tabel</w:t>
      </w:r>
      <w:proofErr w:type="spellEnd"/>
      <w:r w:rsidR="00AB1314">
        <w:t xml:space="preserve"> </w:t>
      </w:r>
      <w:proofErr w:type="spellStart"/>
      <w:r w:rsidR="00AB1314">
        <w:t>bepaal</w:t>
      </w:r>
      <w:proofErr w:type="spellEnd"/>
      <w:r w:rsidR="00AB1314">
        <w:t xml:space="preserve"> word.  Elke </w:t>
      </w:r>
      <w:proofErr w:type="spellStart"/>
      <w:r w:rsidR="00AB1314">
        <w:t>wedstyd</w:t>
      </w:r>
      <w:proofErr w:type="spellEnd"/>
      <w:r w:rsidR="00AB1314">
        <w:t xml:space="preserve"> is ‘n </w:t>
      </w:r>
      <w:proofErr w:type="spellStart"/>
      <w:r w:rsidR="00AB1314">
        <w:t>valbyl</w:t>
      </w:r>
      <w:proofErr w:type="spellEnd"/>
      <w:r w:rsidR="00AB1314">
        <w:t xml:space="preserve"> pot wat </w:t>
      </w:r>
      <w:proofErr w:type="spellStart"/>
      <w:r w:rsidR="00AB1314">
        <w:t>na</w:t>
      </w:r>
      <w:proofErr w:type="spellEnd"/>
      <w:r w:rsidR="00AB1314">
        <w:t xml:space="preserve"> 35 minute </w:t>
      </w:r>
      <w:proofErr w:type="spellStart"/>
      <w:r w:rsidR="00AB1314">
        <w:t>ophou</w:t>
      </w:r>
      <w:proofErr w:type="spellEnd"/>
      <w:r w:rsidR="00AB1314">
        <w:t>.</w:t>
      </w:r>
    </w:p>
    <w:p w:rsidR="00AB1314" w:rsidRDefault="00AB1314" w:rsidP="00C075FD">
      <w:pPr>
        <w:pStyle w:val="ListParagraph"/>
        <w:numPr>
          <w:ilvl w:val="0"/>
          <w:numId w:val="1"/>
        </w:numPr>
      </w:pPr>
      <w:r>
        <w:t xml:space="preserve">Na </w:t>
      </w:r>
      <w:proofErr w:type="spellStart"/>
      <w:r>
        <w:t>afloop</w:t>
      </w:r>
      <w:proofErr w:type="spellEnd"/>
      <w:r>
        <w:t xml:space="preserve"> van die dag </w:t>
      </w:r>
      <w:proofErr w:type="spellStart"/>
      <w:r>
        <w:t>sal</w:t>
      </w:r>
      <w:proofErr w:type="spellEnd"/>
      <w:r>
        <w:t xml:space="preserve"> ‘n braai op </w:t>
      </w:r>
      <w:proofErr w:type="spellStart"/>
      <w:r>
        <w:t>Groenkloof</w:t>
      </w:r>
      <w:proofErr w:type="spellEnd"/>
      <w:r>
        <w:t xml:space="preserve"> </w:t>
      </w:r>
      <w:proofErr w:type="spellStart"/>
      <w:r>
        <w:t>gehou</w:t>
      </w:r>
      <w:proofErr w:type="spellEnd"/>
      <w:r>
        <w:t xml:space="preserve"> word.  </w:t>
      </w:r>
      <w:proofErr w:type="spellStart"/>
      <w:r>
        <w:t>Dawie</w:t>
      </w:r>
      <w:proofErr w:type="spellEnd"/>
      <w:r>
        <w:t xml:space="preserve"> </w:t>
      </w:r>
      <w:proofErr w:type="spellStart"/>
      <w:r w:rsidR="00E232DC">
        <w:t>gaan</w:t>
      </w:r>
      <w:proofErr w:type="spellEnd"/>
      <w:r>
        <w:t xml:space="preserve"> </w:t>
      </w:r>
      <w:proofErr w:type="spellStart"/>
      <w:r>
        <w:t>aansoek</w:t>
      </w:r>
      <w:proofErr w:type="spellEnd"/>
      <w:r>
        <w:t xml:space="preserve"> </w:t>
      </w:r>
      <w:proofErr w:type="spellStart"/>
      <w:r w:rsidR="00E232DC">
        <w:t>doen</w:t>
      </w:r>
      <w:proofErr w:type="spellEnd"/>
      <w:r w:rsidR="00E232DC">
        <w:t xml:space="preserve"> </w:t>
      </w:r>
      <w:r>
        <w:t xml:space="preserve">by Gauteng Noord </w:t>
      </w:r>
      <w:proofErr w:type="spellStart"/>
      <w:r w:rsidR="00E232DC">
        <w:t>vir</w:t>
      </w:r>
      <w:proofErr w:type="spellEnd"/>
      <w:r>
        <w:t xml:space="preserve"> ‘n bring </w:t>
      </w:r>
      <w:proofErr w:type="spellStart"/>
      <w:r>
        <w:t>en</w:t>
      </w:r>
      <w:proofErr w:type="spellEnd"/>
      <w:r>
        <w:t xml:space="preserve"> braai.  Tans het </w:t>
      </w:r>
      <w:proofErr w:type="spellStart"/>
      <w:r>
        <w:t>Reits</w:t>
      </w:r>
      <w:proofErr w:type="spellEnd"/>
      <w:r>
        <w:t xml:space="preserve"> </w:t>
      </w:r>
      <w:proofErr w:type="spellStart"/>
      <w:r>
        <w:t>Hoeksma</w:t>
      </w:r>
      <w:proofErr w:type="spellEnd"/>
      <w:r>
        <w:t xml:space="preserve"> ‘n </w:t>
      </w:r>
      <w:proofErr w:type="spellStart"/>
      <w:r>
        <w:t>kontrak</w:t>
      </w:r>
      <w:proofErr w:type="spellEnd"/>
      <w:r>
        <w:t xml:space="preserve"> om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spy</w:t>
      </w:r>
      <w:r w:rsidR="00AA7565">
        <w:t>seniering</w:t>
      </w:r>
      <w:proofErr w:type="spellEnd"/>
      <w:r w:rsidR="00AA7565">
        <w:t xml:space="preserve"> by </w:t>
      </w:r>
      <w:proofErr w:type="spellStart"/>
      <w:r w:rsidR="00AA7565">
        <w:t>Groenkloof</w:t>
      </w:r>
      <w:proofErr w:type="spellEnd"/>
      <w:r w:rsidR="00AA7565">
        <w:t xml:space="preserve"> </w:t>
      </w:r>
      <w:proofErr w:type="spellStart"/>
      <w:r w:rsidR="00AA7565">
        <w:t>te</w:t>
      </w:r>
      <w:proofErr w:type="spellEnd"/>
      <w:r w:rsidR="00AA7565">
        <w:t xml:space="preserve"> </w:t>
      </w:r>
      <w:proofErr w:type="spellStart"/>
      <w:r w:rsidR="00AA7565">
        <w:t>doen</w:t>
      </w:r>
      <w:proofErr w:type="spellEnd"/>
      <w:r w:rsidR="00AA7565">
        <w:t xml:space="preserve"> wat </w:t>
      </w:r>
      <w:proofErr w:type="spellStart"/>
      <w:r w:rsidR="00AA7565">
        <w:t>beteken</w:t>
      </w:r>
      <w:proofErr w:type="spellEnd"/>
      <w:r w:rsidR="00AA7565">
        <w:t xml:space="preserve"> al die </w:t>
      </w:r>
      <w:proofErr w:type="spellStart"/>
      <w:r w:rsidR="00AA7565">
        <w:t>verversings</w:t>
      </w:r>
      <w:proofErr w:type="spellEnd"/>
      <w:r w:rsidR="00AA7565">
        <w:t xml:space="preserve"> </w:t>
      </w:r>
      <w:proofErr w:type="spellStart"/>
      <w:r w:rsidR="00AA7565">
        <w:t>en</w:t>
      </w:r>
      <w:proofErr w:type="spellEnd"/>
      <w:r w:rsidR="00AA7565">
        <w:t xml:space="preserve"> </w:t>
      </w:r>
      <w:proofErr w:type="spellStart"/>
      <w:r w:rsidR="00AA7565">
        <w:t>kos</w:t>
      </w:r>
      <w:proofErr w:type="spellEnd"/>
      <w:r w:rsidR="00AA7565">
        <w:t xml:space="preserve"> </w:t>
      </w:r>
      <w:proofErr w:type="spellStart"/>
      <w:r w:rsidR="00AA7565">
        <w:t>moet</w:t>
      </w:r>
      <w:proofErr w:type="spellEnd"/>
      <w:r w:rsidR="00AA7565">
        <w:t xml:space="preserve"> van </w:t>
      </w:r>
      <w:proofErr w:type="spellStart"/>
      <w:r w:rsidR="00AA7565">
        <w:t>hom</w:t>
      </w:r>
      <w:proofErr w:type="spellEnd"/>
      <w:r w:rsidR="00AA7565">
        <w:t xml:space="preserve"> </w:t>
      </w:r>
      <w:proofErr w:type="spellStart"/>
      <w:r w:rsidR="00AA7565">
        <w:t>gekoop</w:t>
      </w:r>
      <w:proofErr w:type="spellEnd"/>
      <w:r w:rsidR="00AA7565">
        <w:t xml:space="preserve"> word.</w:t>
      </w:r>
    </w:p>
    <w:p w:rsidR="00AA7565" w:rsidRDefault="00AA7565" w:rsidP="00C075FD">
      <w:pPr>
        <w:pStyle w:val="ListParagraph"/>
        <w:numPr>
          <w:ilvl w:val="0"/>
          <w:numId w:val="1"/>
        </w:numPr>
      </w:pPr>
      <w:r>
        <w:t xml:space="preserve">Die program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aand</w:t>
      </w:r>
      <w:proofErr w:type="spellEnd"/>
      <w:r>
        <w:t xml:space="preserve"> is nog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gefinaliseer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Wat </w:t>
      </w:r>
      <w:proofErr w:type="spellStart"/>
      <w:r>
        <w:t>beslis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plaasvind</w:t>
      </w:r>
      <w:proofErr w:type="spellEnd"/>
      <w:r>
        <w:t xml:space="preserve"> is die </w:t>
      </w:r>
      <w:proofErr w:type="spellStart"/>
      <w:r>
        <w:t>prysuitdeling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dag.  </w:t>
      </w:r>
      <w:proofErr w:type="spellStart"/>
      <w:r>
        <w:t>Waaroor</w:t>
      </w:r>
      <w:proofErr w:type="spellEnd"/>
      <w:r>
        <w:t xml:space="preserve"> </w:t>
      </w:r>
      <w:proofErr w:type="spellStart"/>
      <w:r>
        <w:t>Dawie</w:t>
      </w:r>
      <w:proofErr w:type="spellEnd"/>
      <w:r>
        <w:t xml:space="preserve"> </w:t>
      </w:r>
      <w:r w:rsidR="005D622C">
        <w:t xml:space="preserve">nog </w:t>
      </w:r>
      <w:proofErr w:type="spellStart"/>
      <w:r>
        <w:t>moet</w:t>
      </w:r>
      <w:proofErr w:type="spellEnd"/>
      <w:r>
        <w:t xml:space="preserve"> </w:t>
      </w:r>
      <w:proofErr w:type="spellStart"/>
      <w:proofErr w:type="gramStart"/>
      <w:r>
        <w:t>besluit</w:t>
      </w:r>
      <w:proofErr w:type="spellEnd"/>
      <w:r w:rsidR="00C57C5B">
        <w:t>,</w:t>
      </w:r>
      <w:proofErr w:type="gramEnd"/>
      <w:r>
        <w:t xml:space="preserve"> is of die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skoolkinders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r w:rsidR="00E232DC">
        <w:t xml:space="preserve">2017 </w:t>
      </w:r>
      <w:proofErr w:type="spellStart"/>
      <w:r>
        <w:t>prysuitdeling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op </w:t>
      </w:r>
      <w:proofErr w:type="spellStart"/>
      <w:r>
        <w:t>daai</w:t>
      </w:r>
      <w:proofErr w:type="spellEnd"/>
      <w:r>
        <w:t xml:space="preserve"> </w:t>
      </w:r>
      <w:proofErr w:type="spellStart"/>
      <w:r>
        <w:t>aand</w:t>
      </w:r>
      <w:proofErr w:type="spellEnd"/>
      <w:r>
        <w:t xml:space="preserve">.  Pierre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‘n program </w:t>
      </w:r>
      <w:proofErr w:type="spellStart"/>
      <w:r>
        <w:t>wil</w:t>
      </w:r>
      <w:proofErr w:type="spellEnd"/>
      <w:r>
        <w:t xml:space="preserve"> </w:t>
      </w:r>
      <w:proofErr w:type="spellStart"/>
      <w:r>
        <w:t>aanbied</w:t>
      </w:r>
      <w:proofErr w:type="spellEnd"/>
      <w:r>
        <w:t xml:space="preserve"> wat Oud-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ouers</w:t>
      </w:r>
      <w:proofErr w:type="spellEnd"/>
      <w:r>
        <w:t xml:space="preserve"> lei tot ‘n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insameling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opknapping</w:t>
      </w:r>
      <w:proofErr w:type="spellEnd"/>
      <w:r>
        <w:t xml:space="preserve"> van die tennis </w:t>
      </w:r>
      <w:proofErr w:type="spellStart"/>
      <w:r>
        <w:t>huisie</w:t>
      </w:r>
      <w:proofErr w:type="spellEnd"/>
      <w:r>
        <w:t>.</w:t>
      </w:r>
    </w:p>
    <w:p w:rsidR="00AA7565" w:rsidRDefault="00AA7565" w:rsidP="00C075FD">
      <w:pPr>
        <w:pStyle w:val="ListParagraph"/>
        <w:numPr>
          <w:ilvl w:val="0"/>
          <w:numId w:val="1"/>
        </w:numPr>
      </w:pPr>
      <w:proofErr w:type="spellStart"/>
      <w:r>
        <w:t>Dawie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Heidi Steyn </w:t>
      </w:r>
      <w:proofErr w:type="spellStart"/>
      <w:r>
        <w:t>genader</w:t>
      </w:r>
      <w:proofErr w:type="spellEnd"/>
      <w:r>
        <w:t xml:space="preserve"> word </w:t>
      </w:r>
      <w:proofErr w:type="gramStart"/>
      <w:r>
        <w:t>om</w:t>
      </w:r>
      <w:proofErr w:type="gramEnd"/>
      <w:r>
        <w:t xml:space="preserve"> </w:t>
      </w:r>
      <w:proofErr w:type="spellStart"/>
      <w:r>
        <w:t>borge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soek</w:t>
      </w:r>
      <w:proofErr w:type="spellEnd"/>
      <w:r>
        <w:t xml:space="preserve"> om die </w:t>
      </w:r>
      <w:proofErr w:type="spellStart"/>
      <w:r>
        <w:t>koste</w:t>
      </w:r>
      <w:proofErr w:type="spellEnd"/>
      <w:r>
        <w:t xml:space="preserve"> van die dag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borg</w:t>
      </w:r>
      <w:proofErr w:type="spellEnd"/>
      <w:r>
        <w:t xml:space="preserve">.  Die wins van die dag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gebruik</w:t>
      </w:r>
      <w:proofErr w:type="spellEnd"/>
      <w:r>
        <w:t xml:space="preserve"> word om die tennis </w:t>
      </w:r>
      <w:proofErr w:type="spellStart"/>
      <w:r>
        <w:t>huisie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knap.  ‘</w:t>
      </w:r>
      <w:proofErr w:type="gramStart"/>
      <w:r>
        <w:t>n</w:t>
      </w:r>
      <w:proofErr w:type="gramEnd"/>
      <w:r>
        <w:t xml:space="preserve"> Borg is ‘n bonus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op </w:t>
      </w:r>
      <w:proofErr w:type="spellStart"/>
      <w:r>
        <w:t>borge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Die </w:t>
      </w:r>
      <w:proofErr w:type="spellStart"/>
      <w:r>
        <w:t>koste</w:t>
      </w:r>
      <w:proofErr w:type="spellEnd"/>
      <w:r>
        <w:t xml:space="preserve"> van die dag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inskrywings</w:t>
      </w:r>
      <w:proofErr w:type="spellEnd"/>
      <w:r>
        <w:t xml:space="preserve"> </w:t>
      </w:r>
      <w:proofErr w:type="spellStart"/>
      <w:r>
        <w:t>gedek</w:t>
      </w:r>
      <w:proofErr w:type="spellEnd"/>
      <w:r>
        <w:t xml:space="preserve"> word.  Pierre </w:t>
      </w:r>
      <w:proofErr w:type="spellStart"/>
      <w:r w:rsidR="00224C0D">
        <w:t>moet</w:t>
      </w:r>
      <w:proofErr w:type="spellEnd"/>
      <w:r w:rsidR="00224C0D">
        <w:t xml:space="preserve"> die </w:t>
      </w:r>
      <w:proofErr w:type="spellStart"/>
      <w:r w:rsidR="00224C0D">
        <w:t>totale</w:t>
      </w:r>
      <w:proofErr w:type="spellEnd"/>
      <w:r w:rsidR="00224C0D">
        <w:t xml:space="preserve"> </w:t>
      </w:r>
      <w:proofErr w:type="spellStart"/>
      <w:r w:rsidR="00224C0D">
        <w:t>koste</w:t>
      </w:r>
      <w:proofErr w:type="spellEnd"/>
      <w:r w:rsidR="00224C0D">
        <w:t xml:space="preserve"> </w:t>
      </w:r>
      <w:proofErr w:type="spellStart"/>
      <w:r w:rsidR="00224C0D">
        <w:t>beraam</w:t>
      </w:r>
      <w:proofErr w:type="spellEnd"/>
      <w:r w:rsidR="00224C0D">
        <w:t xml:space="preserve"> </w:t>
      </w:r>
      <w:proofErr w:type="spellStart"/>
      <w:r w:rsidR="00224C0D">
        <w:t>en</w:t>
      </w:r>
      <w:proofErr w:type="spellEnd"/>
      <w:r w:rsidR="00224C0D">
        <w:t xml:space="preserve"> ‘n </w:t>
      </w:r>
      <w:proofErr w:type="spellStart"/>
      <w:r w:rsidR="00224C0D">
        <w:t>konservatiewe</w:t>
      </w:r>
      <w:proofErr w:type="spellEnd"/>
      <w:r w:rsidR="00224C0D">
        <w:t xml:space="preserve"> </w:t>
      </w:r>
      <w:proofErr w:type="spellStart"/>
      <w:r w:rsidR="00224C0D">
        <w:t>skatting</w:t>
      </w:r>
      <w:proofErr w:type="spellEnd"/>
      <w:r w:rsidR="00224C0D">
        <w:t xml:space="preserve"> </w:t>
      </w:r>
      <w:proofErr w:type="spellStart"/>
      <w:r w:rsidR="00224C0D">
        <w:t>maak</w:t>
      </w:r>
      <w:proofErr w:type="spellEnd"/>
      <w:r w:rsidR="00224C0D">
        <w:t xml:space="preserve"> van die </w:t>
      </w:r>
      <w:proofErr w:type="spellStart"/>
      <w:r w:rsidR="00224C0D">
        <w:t>aantal</w:t>
      </w:r>
      <w:proofErr w:type="spellEnd"/>
      <w:r w:rsidR="00224C0D">
        <w:t xml:space="preserve"> </w:t>
      </w:r>
      <w:proofErr w:type="spellStart"/>
      <w:r w:rsidR="00224C0D">
        <w:t>inskrywings</w:t>
      </w:r>
      <w:proofErr w:type="spellEnd"/>
      <w:r w:rsidR="00224C0D">
        <w:t xml:space="preserve"> om die </w:t>
      </w:r>
      <w:proofErr w:type="spellStart"/>
      <w:r w:rsidR="00224C0D">
        <w:t>koste</w:t>
      </w:r>
      <w:proofErr w:type="spellEnd"/>
      <w:r w:rsidR="00224C0D">
        <w:t xml:space="preserve"> per </w:t>
      </w:r>
      <w:proofErr w:type="spellStart"/>
      <w:r w:rsidR="00224C0D">
        <w:t>persoon</w:t>
      </w:r>
      <w:proofErr w:type="spellEnd"/>
      <w:r w:rsidR="00224C0D">
        <w:t xml:space="preserve"> </w:t>
      </w:r>
      <w:proofErr w:type="spellStart"/>
      <w:r w:rsidR="00224C0D">
        <w:t>te</w:t>
      </w:r>
      <w:proofErr w:type="spellEnd"/>
      <w:r w:rsidR="00224C0D">
        <w:t xml:space="preserve"> </w:t>
      </w:r>
      <w:proofErr w:type="spellStart"/>
      <w:r w:rsidR="00224C0D">
        <w:t>beraam</w:t>
      </w:r>
      <w:proofErr w:type="spellEnd"/>
      <w:r w:rsidR="00224C0D">
        <w:t xml:space="preserve">.  Die </w:t>
      </w:r>
      <w:proofErr w:type="spellStart"/>
      <w:r w:rsidR="00224C0D">
        <w:t>eerste</w:t>
      </w:r>
      <w:proofErr w:type="spellEnd"/>
      <w:r w:rsidR="00224C0D">
        <w:t xml:space="preserve"> </w:t>
      </w:r>
      <w:proofErr w:type="spellStart"/>
      <w:r w:rsidR="00224C0D">
        <w:t>doel</w:t>
      </w:r>
      <w:proofErr w:type="spellEnd"/>
      <w:r w:rsidR="00224C0D">
        <w:t xml:space="preserve"> van die dag is </w:t>
      </w:r>
      <w:proofErr w:type="gramStart"/>
      <w:r w:rsidR="00224C0D">
        <w:t>om</w:t>
      </w:r>
      <w:proofErr w:type="gramEnd"/>
      <w:r w:rsidR="00224C0D">
        <w:t xml:space="preserve"> die </w:t>
      </w:r>
      <w:proofErr w:type="spellStart"/>
      <w:r w:rsidR="00224C0D">
        <w:t>koste</w:t>
      </w:r>
      <w:proofErr w:type="spellEnd"/>
      <w:r w:rsidR="00224C0D">
        <w:t xml:space="preserve"> </w:t>
      </w:r>
      <w:proofErr w:type="spellStart"/>
      <w:r w:rsidR="00224C0D">
        <w:t>te</w:t>
      </w:r>
      <w:proofErr w:type="spellEnd"/>
      <w:r w:rsidR="00224C0D">
        <w:t xml:space="preserve"> </w:t>
      </w:r>
      <w:proofErr w:type="spellStart"/>
      <w:r w:rsidR="00224C0D">
        <w:t>dek</w:t>
      </w:r>
      <w:proofErr w:type="spellEnd"/>
      <w:r w:rsidR="00224C0D">
        <w:t xml:space="preserve"> </w:t>
      </w:r>
      <w:proofErr w:type="spellStart"/>
      <w:r w:rsidR="00224C0D">
        <w:t>en</w:t>
      </w:r>
      <w:proofErr w:type="spellEnd"/>
      <w:r w:rsidR="00224C0D">
        <w:t xml:space="preserve"> ‘n </w:t>
      </w:r>
      <w:proofErr w:type="spellStart"/>
      <w:r w:rsidR="00224C0D">
        <w:t>geseende</w:t>
      </w:r>
      <w:proofErr w:type="spellEnd"/>
      <w:r w:rsidR="00224C0D">
        <w:t xml:space="preserve"> dag </w:t>
      </w:r>
      <w:proofErr w:type="spellStart"/>
      <w:r w:rsidR="00224C0D">
        <w:t>aan</w:t>
      </w:r>
      <w:proofErr w:type="spellEnd"/>
      <w:r w:rsidR="00224C0D">
        <w:t xml:space="preserve"> </w:t>
      </w:r>
      <w:proofErr w:type="spellStart"/>
      <w:r w:rsidR="00224C0D">
        <w:t>te</w:t>
      </w:r>
      <w:proofErr w:type="spellEnd"/>
      <w:r w:rsidR="00224C0D">
        <w:t xml:space="preserve"> </w:t>
      </w:r>
      <w:proofErr w:type="spellStart"/>
      <w:r w:rsidR="00224C0D">
        <w:t>bied</w:t>
      </w:r>
      <w:proofErr w:type="spellEnd"/>
      <w:r w:rsidR="00224C0D">
        <w:t>.  ‘</w:t>
      </w:r>
      <w:proofErr w:type="gramStart"/>
      <w:r w:rsidR="00224C0D">
        <w:t>n</w:t>
      </w:r>
      <w:proofErr w:type="gramEnd"/>
      <w:r w:rsidR="00224C0D">
        <w:t xml:space="preserve"> Wins is ‘n </w:t>
      </w:r>
      <w:proofErr w:type="spellStart"/>
      <w:r w:rsidR="005D622C">
        <w:t>bysaak</w:t>
      </w:r>
      <w:proofErr w:type="spellEnd"/>
      <w:r w:rsidR="00224C0D">
        <w:t>.</w:t>
      </w:r>
    </w:p>
    <w:p w:rsidR="00224C0D" w:rsidRDefault="00224C0D" w:rsidP="00C075FD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Die </w:t>
      </w:r>
      <w:proofErr w:type="spellStart"/>
      <w:r>
        <w:t>enigste</w:t>
      </w:r>
      <w:proofErr w:type="spellEnd"/>
      <w:r>
        <w:t xml:space="preserve"> twee </w:t>
      </w:r>
      <w:proofErr w:type="spellStart"/>
      <w:r>
        <w:t>organiseerders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dag is </w:t>
      </w:r>
      <w:proofErr w:type="spellStart"/>
      <w:r>
        <w:t>Dawie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Pierre wat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een</w:t>
      </w:r>
      <w:proofErr w:type="spellEnd"/>
      <w:r w:rsidR="005D622C">
        <w:t xml:space="preserve"> </w:t>
      </w:r>
      <w:proofErr w:type="spellStart"/>
      <w:proofErr w:type="gramStart"/>
      <w:r>
        <w:t>keer</w:t>
      </w:r>
      <w:proofErr w:type="spellEnd"/>
      <w:r>
        <w:t xml:space="preserve"> </w:t>
      </w:r>
      <w:r w:rsidR="005D622C">
        <w:t xml:space="preserve"> per</w:t>
      </w:r>
      <w:proofErr w:type="gramEnd"/>
      <w:r w:rsidR="005D622C">
        <w:t xml:space="preserve"> </w:t>
      </w:r>
      <w:proofErr w:type="spellStart"/>
      <w:r>
        <w:t>maand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vergader</w:t>
      </w:r>
      <w:proofErr w:type="spellEnd"/>
      <w:r>
        <w:t>.</w:t>
      </w:r>
    </w:p>
    <w:p w:rsidR="00BE151A" w:rsidRDefault="00BE151A" w:rsidP="00BE151A">
      <w:proofErr w:type="spellStart"/>
      <w:r>
        <w:t>Goed</w:t>
      </w:r>
      <w:proofErr w:type="spellEnd"/>
      <w:r>
        <w:t xml:space="preserve"> wat Pierre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uitklaar</w:t>
      </w:r>
      <w:proofErr w:type="spellEnd"/>
      <w:r>
        <w:t xml:space="preserve"> by </w:t>
      </w:r>
      <w:proofErr w:type="spellStart"/>
      <w:r>
        <w:t>Dawie</w:t>
      </w:r>
      <w:proofErr w:type="spellEnd"/>
    </w:p>
    <w:p w:rsidR="00BE151A" w:rsidRDefault="00BE151A" w:rsidP="00BE151A">
      <w:pPr>
        <w:pStyle w:val="ListParagraph"/>
        <w:numPr>
          <w:ilvl w:val="0"/>
          <w:numId w:val="2"/>
        </w:numPr>
      </w:pPr>
      <w:r>
        <w:t xml:space="preserve">12 </w:t>
      </w:r>
      <w:proofErr w:type="spellStart"/>
      <w:r>
        <w:t>ouers</w:t>
      </w:r>
      <w:proofErr w:type="spellEnd"/>
      <w:r>
        <w:t xml:space="preserve"> het my </w:t>
      </w:r>
      <w:proofErr w:type="spellStart"/>
      <w:r>
        <w:t>gevra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ophoogte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.  </w:t>
      </w:r>
      <w:proofErr w:type="spellStart"/>
      <w:r>
        <w:t>Ek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e-posse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nie</w:t>
      </w:r>
      <w:proofErr w:type="spellEnd"/>
      <w:proofErr w:type="gramStart"/>
      <w:r>
        <w:t>,  As</w:t>
      </w:r>
      <w:proofErr w:type="gramEnd"/>
      <w:r>
        <w:t xml:space="preserve"> </w:t>
      </w:r>
      <w:proofErr w:type="spellStart"/>
      <w:r>
        <w:t>hulle</w:t>
      </w:r>
      <w:proofErr w:type="spellEnd"/>
      <w:r>
        <w:t xml:space="preserve"> my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verwys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my website </w:t>
      </w:r>
      <w:proofErr w:type="spellStart"/>
      <w:r>
        <w:t>waar</w:t>
      </w:r>
      <w:proofErr w:type="spellEnd"/>
      <w:r>
        <w:t xml:space="preserve"> die </w:t>
      </w:r>
      <w:proofErr w:type="spellStart"/>
      <w:r>
        <w:t>voderings</w:t>
      </w:r>
      <w:proofErr w:type="spellEnd"/>
      <w:r>
        <w:t xml:space="preserve"> </w:t>
      </w:r>
      <w:proofErr w:type="spellStart"/>
      <w:r>
        <w:t>verslae</w:t>
      </w:r>
      <w:proofErr w:type="spellEnd"/>
      <w:r>
        <w:t xml:space="preserve"> </w:t>
      </w:r>
      <w:proofErr w:type="spellStart"/>
      <w:r>
        <w:t>gepubliseer</w:t>
      </w:r>
      <w:proofErr w:type="spellEnd"/>
      <w:r>
        <w:t xml:space="preserve"> word.</w:t>
      </w:r>
    </w:p>
    <w:p w:rsidR="007B5C91" w:rsidRDefault="00BE151A" w:rsidP="007B5C91">
      <w:pPr>
        <w:pStyle w:val="ListParagraph"/>
        <w:numPr>
          <w:ilvl w:val="0"/>
          <w:numId w:val="2"/>
        </w:numPr>
      </w:pPr>
      <w:r>
        <w:t xml:space="preserve">Met die </w:t>
      </w:r>
      <w:proofErr w:type="spellStart"/>
      <w:r>
        <w:t>keuring</w:t>
      </w:r>
      <w:proofErr w:type="spellEnd"/>
      <w:r>
        <w:t xml:space="preserve"> is </w:t>
      </w:r>
      <w:proofErr w:type="spellStart"/>
      <w:r>
        <w:t>seuns</w:t>
      </w:r>
      <w:proofErr w:type="spellEnd"/>
      <w:r>
        <w:t xml:space="preserve">/mans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dogters</w:t>
      </w:r>
      <w:proofErr w:type="spellEnd"/>
      <w:r>
        <w:t xml:space="preserve">/dames op </w:t>
      </w:r>
      <w:proofErr w:type="spellStart"/>
      <w:r>
        <w:t>een</w:t>
      </w:r>
      <w:proofErr w:type="spellEnd"/>
      <w:r>
        <w:t xml:space="preserve"> </w:t>
      </w:r>
      <w:proofErr w:type="spellStart"/>
      <w:proofErr w:type="gramStart"/>
      <w:r>
        <w:t>lys</w:t>
      </w:r>
      <w:proofErr w:type="spellEnd"/>
      <w:proofErr w:type="gramEnd"/>
      <w:r>
        <w:t xml:space="preserve"> </w:t>
      </w:r>
      <w:proofErr w:type="spellStart"/>
      <w:r>
        <w:t>geplaas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beteken</w:t>
      </w:r>
      <w:proofErr w:type="spellEnd"/>
      <w:r>
        <w:t xml:space="preserve"> met die trekking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twee </w:t>
      </w:r>
      <w:proofErr w:type="spellStart"/>
      <w:r>
        <w:t>dogters</w:t>
      </w:r>
      <w:proofErr w:type="spellEnd"/>
      <w:r>
        <w:t xml:space="preserve">/dames of twee </w:t>
      </w:r>
      <w:proofErr w:type="spellStart"/>
      <w:r>
        <w:t>seuns</w:t>
      </w:r>
      <w:proofErr w:type="spellEnd"/>
      <w:r>
        <w:t xml:space="preserve">/mans of ‘n </w:t>
      </w:r>
      <w:proofErr w:type="spellStart"/>
      <w:proofErr w:type="gramStart"/>
      <w:r>
        <w:t>gemengde</w:t>
      </w:r>
      <w:proofErr w:type="spellEnd"/>
      <w:r>
        <w:t xml:space="preserve">  span</w:t>
      </w:r>
      <w:proofErr w:type="gramEnd"/>
      <w:r>
        <w:t xml:space="preserve"> </w:t>
      </w:r>
      <w:proofErr w:type="spellStart"/>
      <w:r>
        <w:t>hê</w:t>
      </w:r>
      <w:proofErr w:type="spellEnd"/>
      <w:r>
        <w:t xml:space="preserve"> wat </w:t>
      </w:r>
      <w:r w:rsidR="007B5C91">
        <w:t xml:space="preserve">in </w:t>
      </w:r>
      <w:proofErr w:type="spellStart"/>
      <w:r w:rsidR="007B5C91">
        <w:t>dieselfde</w:t>
      </w:r>
      <w:proofErr w:type="spellEnd"/>
      <w:r w:rsidR="007B5C91">
        <w:t xml:space="preserve"> </w:t>
      </w:r>
      <w:proofErr w:type="spellStart"/>
      <w:r w:rsidR="007B5C91">
        <w:t>kompetisie</w:t>
      </w:r>
      <w:proofErr w:type="spellEnd"/>
      <w:r w:rsidR="007B5C91">
        <w:t xml:space="preserve"> teen </w:t>
      </w:r>
      <w:proofErr w:type="spellStart"/>
      <w:r w:rsidR="007B5C91">
        <w:t>mekaar</w:t>
      </w:r>
      <w:proofErr w:type="spellEnd"/>
      <w:r w:rsidR="007B5C91">
        <w:t xml:space="preserve"> </w:t>
      </w:r>
      <w:proofErr w:type="spellStart"/>
      <w:r w:rsidR="007B5C91">
        <w:t>speel</w:t>
      </w:r>
      <w:proofErr w:type="spellEnd"/>
      <w:r w:rsidR="007B5C91">
        <w:t xml:space="preserve">.  Of is </w:t>
      </w:r>
      <w:proofErr w:type="spellStart"/>
      <w:r w:rsidR="007B5C91">
        <w:t>seuns</w:t>
      </w:r>
      <w:proofErr w:type="spellEnd"/>
      <w:r w:rsidR="007B5C91">
        <w:t xml:space="preserve">/mans </w:t>
      </w:r>
      <w:proofErr w:type="spellStart"/>
      <w:r w:rsidR="007B5C91">
        <w:t>en</w:t>
      </w:r>
      <w:proofErr w:type="spellEnd"/>
      <w:r w:rsidR="007B5C91">
        <w:t xml:space="preserve"> </w:t>
      </w:r>
      <w:proofErr w:type="spellStart"/>
      <w:r w:rsidR="007B5C91">
        <w:t>dogters</w:t>
      </w:r>
      <w:proofErr w:type="spellEnd"/>
      <w:r w:rsidR="007B5C91">
        <w:t xml:space="preserve">/dames apart </w:t>
      </w:r>
      <w:proofErr w:type="spellStart"/>
      <w:r w:rsidR="007B5C91">
        <w:t>gekeur</w:t>
      </w:r>
      <w:proofErr w:type="spellEnd"/>
      <w:r w:rsidR="007B5C91">
        <w:t xml:space="preserve"> </w:t>
      </w:r>
      <w:proofErr w:type="spellStart"/>
      <w:r w:rsidR="007B5C91">
        <w:t>en</w:t>
      </w:r>
      <w:proofErr w:type="spellEnd"/>
      <w:r w:rsidR="007B5C91">
        <w:t xml:space="preserve"> </w:t>
      </w:r>
      <w:proofErr w:type="spellStart"/>
      <w:r w:rsidR="007B5C91">
        <w:t>hulle</w:t>
      </w:r>
      <w:proofErr w:type="spellEnd"/>
      <w:r w:rsidR="007B5C91">
        <w:t xml:space="preserve"> </w:t>
      </w:r>
      <w:proofErr w:type="spellStart"/>
      <w:r w:rsidR="007B5C91">
        <w:t>speel</w:t>
      </w:r>
      <w:proofErr w:type="spellEnd"/>
      <w:r w:rsidR="007B5C91">
        <w:t xml:space="preserve"> in </w:t>
      </w:r>
      <w:proofErr w:type="spellStart"/>
      <w:r w:rsidR="007B5C91">
        <w:t>aparte</w:t>
      </w:r>
      <w:proofErr w:type="spellEnd"/>
      <w:r w:rsidR="007B5C91">
        <w:t xml:space="preserve"> </w:t>
      </w:r>
      <w:proofErr w:type="spellStart"/>
      <w:r w:rsidR="007B5C91">
        <w:t>kompetisies</w:t>
      </w:r>
      <w:proofErr w:type="spellEnd"/>
      <w:r w:rsidR="007B5C91">
        <w:t>.</w:t>
      </w:r>
    </w:p>
    <w:p w:rsidR="007B5C91" w:rsidRDefault="007B5C91" w:rsidP="007B5C91">
      <w:pPr>
        <w:pStyle w:val="ListParagraph"/>
        <w:numPr>
          <w:ilvl w:val="1"/>
          <w:numId w:val="2"/>
        </w:numPr>
      </w:pPr>
      <w:r>
        <w:t>‘</w:t>
      </w:r>
      <w:proofErr w:type="gramStart"/>
      <w:r>
        <w:t>n</w:t>
      </w:r>
      <w:proofErr w:type="gramEnd"/>
      <w:r>
        <w:t xml:space="preserve"> </w:t>
      </w:r>
      <w:proofErr w:type="spellStart"/>
      <w:r>
        <w:t>Voorstel</w:t>
      </w:r>
      <w:proofErr w:type="spellEnd"/>
      <w:r w:rsidR="001A6A85">
        <w:t xml:space="preserve"> A</w:t>
      </w:r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oorweging</w:t>
      </w:r>
      <w:proofErr w:type="spellEnd"/>
      <w:r>
        <w:t xml:space="preserve"> by die trekking  Sat, 16 Sep(12h00).  As </w:t>
      </w:r>
      <w:proofErr w:type="spellStart"/>
      <w:r>
        <w:t>daar</w:t>
      </w:r>
      <w:proofErr w:type="spellEnd"/>
      <w:r>
        <w:t xml:space="preserve"> 64 </w:t>
      </w:r>
      <w:proofErr w:type="spellStart"/>
      <w:r>
        <w:t>spelers</w:t>
      </w:r>
      <w:proofErr w:type="spellEnd"/>
      <w:r>
        <w:t xml:space="preserve"> is. </w:t>
      </w:r>
      <w:proofErr w:type="spellStart"/>
      <w:r>
        <w:t>Verdeel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in 8 </w:t>
      </w:r>
      <w:proofErr w:type="spellStart"/>
      <w:r>
        <w:t>groepe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keuring</w:t>
      </w:r>
      <w:proofErr w:type="spellEnd"/>
      <w:r>
        <w:t xml:space="preserve"> Top 3</w:t>
      </w:r>
      <w:r w:rsidR="00B928D0">
        <w:t xml:space="preserve">2 (1-8; 9-16; 17-24; 25-32) </w:t>
      </w:r>
      <w:proofErr w:type="spellStart"/>
      <w:r w:rsidR="00B928D0">
        <w:t>Onderste</w:t>
      </w:r>
      <w:proofErr w:type="spellEnd"/>
      <w:r w:rsidR="00B928D0">
        <w:t xml:space="preserve"> 32 (33-40; 41-48; 49-56; 57-64);  Dan as </w:t>
      </w:r>
      <w:proofErr w:type="spellStart"/>
      <w:r w:rsidR="00B928D0">
        <w:t>Speler</w:t>
      </w:r>
      <w:proofErr w:type="spellEnd"/>
      <w:r w:rsidR="00B928D0">
        <w:t xml:space="preserve"> 1-8 trek </w:t>
      </w:r>
      <w:proofErr w:type="spellStart"/>
      <w:r w:rsidR="00B928D0">
        <w:t>hy</w:t>
      </w:r>
      <w:proofErr w:type="spellEnd"/>
      <w:r w:rsidR="00B928D0">
        <w:t>/</w:t>
      </w:r>
      <w:proofErr w:type="spellStart"/>
      <w:r w:rsidR="00B928D0">
        <w:t>sy</w:t>
      </w:r>
      <w:proofErr w:type="spellEnd"/>
      <w:r w:rsidR="00B928D0">
        <w:t xml:space="preserve"> </w:t>
      </w:r>
      <w:proofErr w:type="spellStart"/>
      <w:r w:rsidR="00B928D0">
        <w:t>uit</w:t>
      </w:r>
      <w:proofErr w:type="spellEnd"/>
      <w:r w:rsidR="00B928D0">
        <w:t xml:space="preserve"> die </w:t>
      </w:r>
      <w:proofErr w:type="spellStart"/>
      <w:r w:rsidR="00B928D0">
        <w:t>poel</w:t>
      </w:r>
      <w:proofErr w:type="spellEnd"/>
      <w:r w:rsidR="00B928D0">
        <w:t xml:space="preserve"> 57-64; </w:t>
      </w:r>
      <w:proofErr w:type="spellStart"/>
      <w:r w:rsidR="00B928D0">
        <w:t>Speler</w:t>
      </w:r>
      <w:proofErr w:type="spellEnd"/>
      <w:r w:rsidR="00B928D0">
        <w:t xml:space="preserve"> 9-16 trek </w:t>
      </w:r>
      <w:proofErr w:type="spellStart"/>
      <w:r w:rsidR="00B928D0">
        <w:t>uit</w:t>
      </w:r>
      <w:proofErr w:type="spellEnd"/>
      <w:r w:rsidR="00B928D0">
        <w:t xml:space="preserve"> die </w:t>
      </w:r>
      <w:proofErr w:type="spellStart"/>
      <w:r w:rsidR="00B928D0">
        <w:t>poel</w:t>
      </w:r>
      <w:proofErr w:type="spellEnd"/>
      <w:r w:rsidR="00B928D0">
        <w:t xml:space="preserve"> 49-56; </w:t>
      </w:r>
      <w:proofErr w:type="spellStart"/>
      <w:r w:rsidR="00B928D0">
        <w:t>Speler</w:t>
      </w:r>
      <w:proofErr w:type="spellEnd"/>
      <w:r w:rsidR="00B928D0">
        <w:t xml:space="preserve"> 17-24 trek </w:t>
      </w:r>
      <w:proofErr w:type="spellStart"/>
      <w:r w:rsidR="00B928D0">
        <w:t>uit</w:t>
      </w:r>
      <w:proofErr w:type="spellEnd"/>
      <w:r w:rsidR="00B928D0">
        <w:t xml:space="preserve"> die </w:t>
      </w:r>
      <w:proofErr w:type="spellStart"/>
      <w:r w:rsidR="00B928D0">
        <w:t>poel</w:t>
      </w:r>
      <w:proofErr w:type="spellEnd"/>
      <w:r w:rsidR="00B928D0">
        <w:t xml:space="preserve"> 41-48; </w:t>
      </w:r>
      <w:proofErr w:type="spellStart"/>
      <w:r w:rsidR="00B928D0">
        <w:t>Speler</w:t>
      </w:r>
      <w:proofErr w:type="spellEnd"/>
      <w:r w:rsidR="00B928D0">
        <w:t xml:space="preserve"> 25-32 trek </w:t>
      </w:r>
      <w:proofErr w:type="spellStart"/>
      <w:r w:rsidR="00B928D0">
        <w:t>uit</w:t>
      </w:r>
      <w:proofErr w:type="spellEnd"/>
      <w:r w:rsidR="00B928D0">
        <w:t xml:space="preserve"> die </w:t>
      </w:r>
      <w:proofErr w:type="spellStart"/>
      <w:r w:rsidR="00B928D0">
        <w:t>poel</w:t>
      </w:r>
      <w:proofErr w:type="spellEnd"/>
      <w:r w:rsidR="00B928D0">
        <w:t xml:space="preserve"> 33-40.  </w:t>
      </w:r>
      <w:proofErr w:type="spellStart"/>
      <w:r w:rsidR="00B928D0">
        <w:t>Nadele</w:t>
      </w:r>
      <w:proofErr w:type="spellEnd"/>
      <w:r w:rsidR="00B928D0">
        <w:t xml:space="preserve"> Op n </w:t>
      </w:r>
      <w:proofErr w:type="spellStart"/>
      <w:r w:rsidR="00B928D0">
        <w:t>baan</w:t>
      </w:r>
      <w:proofErr w:type="spellEnd"/>
      <w:r w:rsidR="00B928D0">
        <w:t xml:space="preserve"> </w:t>
      </w:r>
      <w:proofErr w:type="spellStart"/>
      <w:proofErr w:type="gramStart"/>
      <w:r w:rsidR="00B928D0">
        <w:t>kan</w:t>
      </w:r>
      <w:proofErr w:type="spellEnd"/>
      <w:proofErr w:type="gramEnd"/>
      <w:r w:rsidR="00B928D0">
        <w:t xml:space="preserve"> die </w:t>
      </w:r>
      <w:proofErr w:type="spellStart"/>
      <w:r w:rsidR="00B928D0">
        <w:t>baie</w:t>
      </w:r>
      <w:proofErr w:type="spellEnd"/>
      <w:r w:rsidR="00B928D0">
        <w:t xml:space="preserve"> </w:t>
      </w:r>
      <w:proofErr w:type="spellStart"/>
      <w:r w:rsidR="00B928D0">
        <w:t>sterk</w:t>
      </w:r>
      <w:proofErr w:type="spellEnd"/>
      <w:r w:rsidR="00B928D0">
        <w:t xml:space="preserve"> </w:t>
      </w:r>
      <w:proofErr w:type="spellStart"/>
      <w:r w:rsidR="00B928D0">
        <w:t>speler</w:t>
      </w:r>
      <w:proofErr w:type="spellEnd"/>
      <w:r w:rsidR="00B928D0">
        <w:t xml:space="preserve"> </w:t>
      </w:r>
      <w:proofErr w:type="spellStart"/>
      <w:r w:rsidR="00B928D0">
        <w:t>nie</w:t>
      </w:r>
      <w:proofErr w:type="spellEnd"/>
      <w:r w:rsidR="00B928D0">
        <w:t xml:space="preserve"> </w:t>
      </w:r>
      <w:r w:rsidR="00B928D0">
        <w:lastRenderedPageBreak/>
        <w:t xml:space="preserve">hard </w:t>
      </w:r>
      <w:proofErr w:type="spellStart"/>
      <w:r w:rsidR="00B928D0">
        <w:t>sl</w:t>
      </w:r>
      <w:r w:rsidR="001A6A85">
        <w:t>aan</w:t>
      </w:r>
      <w:proofErr w:type="spellEnd"/>
      <w:r w:rsidR="001A6A85">
        <w:t xml:space="preserve"> </w:t>
      </w:r>
      <w:proofErr w:type="spellStart"/>
      <w:r w:rsidR="001A6A85">
        <w:t>vir</w:t>
      </w:r>
      <w:proofErr w:type="spellEnd"/>
      <w:r w:rsidR="001A6A85">
        <w:t xml:space="preserve"> die </w:t>
      </w:r>
      <w:proofErr w:type="spellStart"/>
      <w:r w:rsidR="001A6A85">
        <w:t>baie</w:t>
      </w:r>
      <w:proofErr w:type="spellEnd"/>
      <w:r w:rsidR="001A6A85">
        <w:t xml:space="preserve"> </w:t>
      </w:r>
      <w:proofErr w:type="spellStart"/>
      <w:r w:rsidR="001A6A85">
        <w:t>swak</w:t>
      </w:r>
      <w:proofErr w:type="spellEnd"/>
      <w:r w:rsidR="001A6A85">
        <w:t xml:space="preserve"> </w:t>
      </w:r>
      <w:proofErr w:type="spellStart"/>
      <w:r w:rsidR="001A6A85">
        <w:t>spelers</w:t>
      </w:r>
      <w:proofErr w:type="spellEnd"/>
      <w:r w:rsidR="001A6A85">
        <w:t xml:space="preserve">.  </w:t>
      </w:r>
      <w:proofErr w:type="spellStart"/>
      <w:r w:rsidR="001A6A85">
        <w:t>Voordele</w:t>
      </w:r>
      <w:proofErr w:type="spellEnd"/>
      <w:r w:rsidR="001A6A85">
        <w:t xml:space="preserve"> die </w:t>
      </w:r>
      <w:proofErr w:type="spellStart"/>
      <w:r w:rsidR="001A6A85">
        <w:t>middel</w:t>
      </w:r>
      <w:proofErr w:type="spellEnd"/>
      <w:r w:rsidR="001A6A85">
        <w:t xml:space="preserve"> </w:t>
      </w:r>
      <w:proofErr w:type="spellStart"/>
      <w:r w:rsidR="001A6A85">
        <w:t>groep</w:t>
      </w:r>
      <w:proofErr w:type="spellEnd"/>
      <w:r w:rsidR="001A6A85">
        <w:t xml:space="preserve"> </w:t>
      </w:r>
      <w:proofErr w:type="spellStart"/>
      <w:r w:rsidR="001A6A85">
        <w:t>kry</w:t>
      </w:r>
      <w:proofErr w:type="spellEnd"/>
      <w:r w:rsidR="001A6A85">
        <w:t xml:space="preserve"> </w:t>
      </w:r>
      <w:proofErr w:type="spellStart"/>
      <w:r w:rsidR="001A6A85">
        <w:t>kompeterende</w:t>
      </w:r>
      <w:proofErr w:type="spellEnd"/>
      <w:r w:rsidR="001A6A85">
        <w:t xml:space="preserve"> tennis.  </w:t>
      </w:r>
      <w:proofErr w:type="spellStart"/>
      <w:r w:rsidR="001A6A85">
        <w:t>Gevolg</w:t>
      </w:r>
      <w:proofErr w:type="spellEnd"/>
      <w:r w:rsidR="001A6A85">
        <w:t xml:space="preserve"> trekking </w:t>
      </w:r>
      <w:proofErr w:type="spellStart"/>
      <w:r w:rsidR="001A6A85">
        <w:t>almal</w:t>
      </w:r>
      <w:proofErr w:type="spellEnd"/>
      <w:r w:rsidR="001A6A85">
        <w:t xml:space="preserve"> </w:t>
      </w:r>
      <w:proofErr w:type="spellStart"/>
      <w:r w:rsidR="001A6A85">
        <w:t>moet</w:t>
      </w:r>
      <w:proofErr w:type="spellEnd"/>
      <w:r w:rsidR="001A6A85">
        <w:t xml:space="preserve"> ‘n </w:t>
      </w:r>
      <w:proofErr w:type="spellStart"/>
      <w:r w:rsidR="001A6A85">
        <w:t>kwota</w:t>
      </w:r>
      <w:proofErr w:type="spellEnd"/>
      <w:r w:rsidR="001A6A85">
        <w:t xml:space="preserve"> </w:t>
      </w:r>
      <w:proofErr w:type="spellStart"/>
      <w:r w:rsidR="001A6A85">
        <w:t>nie</w:t>
      </w:r>
      <w:proofErr w:type="spellEnd"/>
      <w:r w:rsidR="001A6A85">
        <w:t xml:space="preserve"> </w:t>
      </w:r>
      <w:proofErr w:type="spellStart"/>
      <w:r w:rsidR="001A6A85">
        <w:t>kompeterende</w:t>
      </w:r>
      <w:proofErr w:type="spellEnd"/>
      <w:r w:rsidR="001A6A85">
        <w:t xml:space="preserve"> </w:t>
      </w:r>
      <w:proofErr w:type="spellStart"/>
      <w:r w:rsidR="001A6A85">
        <w:t>wedstryde</w:t>
      </w:r>
      <w:proofErr w:type="spellEnd"/>
      <w:r w:rsidR="001A6A85">
        <w:t xml:space="preserve"> </w:t>
      </w:r>
      <w:proofErr w:type="spellStart"/>
      <w:r w:rsidR="001A6A85">
        <w:t>kry</w:t>
      </w:r>
      <w:proofErr w:type="spellEnd"/>
      <w:r w:rsidR="001A6A85">
        <w:t xml:space="preserve"> </w:t>
      </w:r>
      <w:proofErr w:type="spellStart"/>
      <w:r w:rsidR="001A6A85">
        <w:t>en</w:t>
      </w:r>
      <w:proofErr w:type="spellEnd"/>
      <w:r w:rsidR="001A6A85">
        <w:t xml:space="preserve"> </w:t>
      </w:r>
      <w:proofErr w:type="spellStart"/>
      <w:r w:rsidR="001A6A85">
        <w:t>soos</w:t>
      </w:r>
      <w:proofErr w:type="spellEnd"/>
      <w:r w:rsidR="001A6A85">
        <w:t xml:space="preserve"> die </w:t>
      </w:r>
      <w:proofErr w:type="spellStart"/>
      <w:r w:rsidR="001A6A85">
        <w:t>middag</w:t>
      </w:r>
      <w:proofErr w:type="spellEnd"/>
      <w:r w:rsidR="001A6A85">
        <w:t xml:space="preserve"> </w:t>
      </w:r>
      <w:proofErr w:type="spellStart"/>
      <w:r w:rsidR="001A6A85">
        <w:t>vorder</w:t>
      </w:r>
      <w:proofErr w:type="spellEnd"/>
      <w:r w:rsidR="001A6A85">
        <w:t xml:space="preserve"> </w:t>
      </w:r>
      <w:proofErr w:type="spellStart"/>
      <w:r w:rsidR="001A6A85">
        <w:t>raak</w:t>
      </w:r>
      <w:proofErr w:type="spellEnd"/>
      <w:r w:rsidR="001A6A85">
        <w:t xml:space="preserve"> die </w:t>
      </w:r>
      <w:proofErr w:type="spellStart"/>
      <w:r w:rsidR="001A6A85">
        <w:t>wedstryde</w:t>
      </w:r>
      <w:proofErr w:type="spellEnd"/>
      <w:r w:rsidR="001A6A85">
        <w:t xml:space="preserve"> </w:t>
      </w:r>
      <w:proofErr w:type="spellStart"/>
      <w:r w:rsidR="001A6A85">
        <w:t>meer</w:t>
      </w:r>
      <w:proofErr w:type="spellEnd"/>
      <w:r w:rsidR="001A6A85">
        <w:t xml:space="preserve"> </w:t>
      </w:r>
      <w:proofErr w:type="spellStart"/>
      <w:r w:rsidR="001A6A85">
        <w:t>kompeterend</w:t>
      </w:r>
      <w:proofErr w:type="spellEnd"/>
    </w:p>
    <w:p w:rsidR="001A6A85" w:rsidRDefault="001A6A85" w:rsidP="007B5C91">
      <w:pPr>
        <w:pStyle w:val="ListParagraph"/>
        <w:numPr>
          <w:ilvl w:val="1"/>
          <w:numId w:val="2"/>
        </w:numPr>
      </w:pPr>
      <w:proofErr w:type="spellStart"/>
      <w:r>
        <w:t>Voorstel</w:t>
      </w:r>
      <w:proofErr w:type="spellEnd"/>
      <w:r>
        <w:t xml:space="preserve"> B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oorweging</w:t>
      </w:r>
      <w:proofErr w:type="spellEnd"/>
      <w:r>
        <w:t xml:space="preserve"> by die trekking:  Top 32 trek </w:t>
      </w:r>
      <w:proofErr w:type="spellStart"/>
      <w:r>
        <w:t>uit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32 </w:t>
      </w:r>
      <w:proofErr w:type="spellStart"/>
      <w:r>
        <w:t>poel</w:t>
      </w:r>
      <w:proofErr w:type="spellEnd"/>
      <w:r>
        <w:t xml:space="preserve">.  Die </w:t>
      </w:r>
      <w:proofErr w:type="spellStart"/>
      <w:r>
        <w:t>voorgee</w:t>
      </w:r>
      <w:proofErr w:type="spellEnd"/>
      <w:r>
        <w:t xml:space="preserve"> is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krities</w:t>
      </w:r>
      <w:proofErr w:type="spellEnd"/>
      <w:r>
        <w:t xml:space="preserve">. 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dan</w:t>
      </w:r>
      <w:proofErr w:type="spellEnd"/>
      <w:r>
        <w:t xml:space="preserve"> </w:t>
      </w:r>
      <w:r w:rsidR="00B64FF9">
        <w:t>8</w:t>
      </w:r>
      <w:r>
        <w:t xml:space="preserve"> </w:t>
      </w:r>
      <w:proofErr w:type="spellStart"/>
      <w:r>
        <w:t>poele</w:t>
      </w:r>
      <w:proofErr w:type="spellEnd"/>
      <w:r>
        <w:t xml:space="preserve"> van 4 </w:t>
      </w:r>
      <w:proofErr w:type="spellStart"/>
      <w:r>
        <w:t>spanne</w:t>
      </w:r>
      <w:proofErr w:type="spellEnd"/>
      <w:r>
        <w:t xml:space="preserve">. Elke </w:t>
      </w:r>
      <w:proofErr w:type="spellStart"/>
      <w:r>
        <w:t>poel</w:t>
      </w:r>
      <w:proofErr w:type="spellEnd"/>
      <w:r>
        <w:t xml:space="preserve"> </w:t>
      </w:r>
      <w:proofErr w:type="spellStart"/>
      <w:r>
        <w:t>speel</w:t>
      </w:r>
      <w:proofErr w:type="spellEnd"/>
      <w:r>
        <w:t xml:space="preserve"> ‘n </w:t>
      </w:r>
      <w:proofErr w:type="spellStart"/>
      <w:r>
        <w:t>rondomt</w:t>
      </w:r>
      <w:r w:rsidR="00060C57">
        <w:t>alie</w:t>
      </w:r>
      <w:proofErr w:type="spellEnd"/>
      <w:r w:rsidR="00060C57">
        <w:t xml:space="preserve"> (</w:t>
      </w:r>
      <w:r w:rsidR="00030867">
        <w:t>120</w:t>
      </w:r>
      <w:r w:rsidR="00060C57">
        <w:t xml:space="preserve"> minute) </w:t>
      </w:r>
      <w:proofErr w:type="spellStart"/>
      <w:r w:rsidR="00060C57">
        <w:t>rus</w:t>
      </w:r>
      <w:proofErr w:type="spellEnd"/>
      <w:r w:rsidR="00060C57">
        <w:t xml:space="preserve"> 30 minute.  </w:t>
      </w:r>
      <w:proofErr w:type="spellStart"/>
      <w:r w:rsidR="00060C57">
        <w:t>Daar</w:t>
      </w:r>
      <w:proofErr w:type="spellEnd"/>
      <w:r w:rsidR="00060C57">
        <w:t xml:space="preserve"> is </w:t>
      </w:r>
      <w:proofErr w:type="spellStart"/>
      <w:proofErr w:type="gramStart"/>
      <w:r w:rsidR="00060C57">
        <w:t>dan</w:t>
      </w:r>
      <w:proofErr w:type="spellEnd"/>
      <w:r w:rsidR="00060C57">
        <w:t xml:space="preserve">  2</w:t>
      </w:r>
      <w:proofErr w:type="gramEnd"/>
      <w:r w:rsidR="00060C57">
        <w:t xml:space="preserve"> </w:t>
      </w:r>
      <w:proofErr w:type="spellStart"/>
      <w:r w:rsidR="00060C57">
        <w:t>poele</w:t>
      </w:r>
      <w:proofErr w:type="spellEnd"/>
      <w:r w:rsidR="00060C57">
        <w:t xml:space="preserve"> van 4 </w:t>
      </w:r>
      <w:proofErr w:type="spellStart"/>
      <w:r w:rsidR="00060C57">
        <w:t>spanne</w:t>
      </w:r>
      <w:proofErr w:type="spellEnd"/>
      <w:r w:rsidR="00060C57">
        <w:t xml:space="preserve"> </w:t>
      </w:r>
      <w:r w:rsidR="00B64FF9">
        <w:t xml:space="preserve"> wat 1ste </w:t>
      </w:r>
      <w:proofErr w:type="spellStart"/>
      <w:r w:rsidR="00B64FF9">
        <w:t>gekom</w:t>
      </w:r>
      <w:proofErr w:type="spellEnd"/>
      <w:r w:rsidR="00B64FF9">
        <w:t xml:space="preserve"> het </w:t>
      </w:r>
      <w:proofErr w:type="spellStart"/>
      <w:r w:rsidR="00B64FF9">
        <w:t>speel</w:t>
      </w:r>
      <w:proofErr w:type="spellEnd"/>
      <w:r w:rsidR="00B64FF9">
        <w:t xml:space="preserve"> </w:t>
      </w:r>
      <w:proofErr w:type="spellStart"/>
      <w:r w:rsidR="00B64FF9">
        <w:t>weer</w:t>
      </w:r>
      <w:proofErr w:type="spellEnd"/>
      <w:r w:rsidR="00060C57">
        <w:t xml:space="preserve"> in ‘n </w:t>
      </w:r>
      <w:proofErr w:type="spellStart"/>
      <w:r w:rsidR="00060C57">
        <w:t>rondomtalie</w:t>
      </w:r>
      <w:proofErr w:type="spellEnd"/>
      <w:r w:rsidR="00060C57">
        <w:t xml:space="preserve"> .</w:t>
      </w:r>
      <w:r w:rsidR="00B64FF9">
        <w:t>(1</w:t>
      </w:r>
      <w:r w:rsidR="00030867">
        <w:t>35</w:t>
      </w:r>
      <w:r w:rsidR="00B64FF9">
        <w:t>Minute)</w:t>
      </w:r>
      <w:r w:rsidR="00060C57">
        <w:t xml:space="preserve"> So </w:t>
      </w:r>
      <w:proofErr w:type="spellStart"/>
      <w:r w:rsidR="00060C57">
        <w:t>ook</w:t>
      </w:r>
      <w:proofErr w:type="spellEnd"/>
      <w:r w:rsidR="00060C57">
        <w:t xml:space="preserve"> 2 </w:t>
      </w:r>
      <w:proofErr w:type="spellStart"/>
      <w:r w:rsidR="00060C57">
        <w:t>poele</w:t>
      </w:r>
      <w:proofErr w:type="spellEnd"/>
      <w:r w:rsidR="00060C57">
        <w:t xml:space="preserve"> van 4 </w:t>
      </w:r>
      <w:proofErr w:type="spellStart"/>
      <w:r w:rsidR="00060C57">
        <w:t>spanne</w:t>
      </w:r>
      <w:proofErr w:type="spellEnd"/>
      <w:r w:rsidR="00060C57">
        <w:t xml:space="preserve"> wat 2de; 3de </w:t>
      </w:r>
      <w:proofErr w:type="spellStart"/>
      <w:r w:rsidR="00060C57">
        <w:t>en</w:t>
      </w:r>
      <w:proofErr w:type="spellEnd"/>
      <w:r w:rsidR="00060C57">
        <w:t xml:space="preserve"> 4de </w:t>
      </w:r>
      <w:proofErr w:type="spellStart"/>
      <w:r w:rsidR="00060C57">
        <w:t>gekom</w:t>
      </w:r>
      <w:proofErr w:type="spellEnd"/>
      <w:r w:rsidR="00060C57">
        <w:t xml:space="preserve"> het.</w:t>
      </w:r>
      <w:r w:rsidR="00B64FF9">
        <w:t xml:space="preserve"> </w:t>
      </w:r>
      <w:proofErr w:type="spellStart"/>
      <w:r w:rsidR="00B64FF9">
        <w:t>rondomtalie</w:t>
      </w:r>
      <w:proofErr w:type="spellEnd"/>
      <w:r w:rsidR="00B64FF9">
        <w:t xml:space="preserve"> So  </w:t>
      </w:r>
      <w:proofErr w:type="spellStart"/>
      <w:r w:rsidR="00B64FF9">
        <w:t>ook</w:t>
      </w:r>
      <w:proofErr w:type="spellEnd"/>
      <w:r w:rsidR="00B64FF9">
        <w:t xml:space="preserve"> die 4 </w:t>
      </w:r>
      <w:proofErr w:type="spellStart"/>
      <w:r w:rsidR="00B64FF9">
        <w:t>spanne</w:t>
      </w:r>
      <w:proofErr w:type="spellEnd"/>
      <w:r w:rsidR="00B64FF9">
        <w:t xml:space="preserve"> wat 2de </w:t>
      </w:r>
      <w:proofErr w:type="spellStart"/>
      <w:r w:rsidR="00B64FF9">
        <w:t>gekom</w:t>
      </w:r>
      <w:proofErr w:type="spellEnd"/>
      <w:r w:rsidR="00B64FF9">
        <w:t xml:space="preserve"> het; die 4 </w:t>
      </w:r>
      <w:proofErr w:type="spellStart"/>
      <w:r w:rsidR="00B64FF9">
        <w:t>spanne</w:t>
      </w:r>
      <w:proofErr w:type="spellEnd"/>
      <w:r w:rsidR="00B64FF9">
        <w:t xml:space="preserve"> wat 3de </w:t>
      </w:r>
      <w:proofErr w:type="spellStart"/>
      <w:r w:rsidR="00B64FF9">
        <w:t>gekom</w:t>
      </w:r>
      <w:proofErr w:type="spellEnd"/>
      <w:r w:rsidR="00B64FF9">
        <w:t xml:space="preserve"> het </w:t>
      </w:r>
      <w:proofErr w:type="spellStart"/>
      <w:r w:rsidR="00B64FF9">
        <w:t>speel</w:t>
      </w:r>
      <w:proofErr w:type="spellEnd"/>
      <w:r w:rsidR="00B64FF9">
        <w:t xml:space="preserve"> in ‘n </w:t>
      </w:r>
      <w:proofErr w:type="spellStart"/>
      <w:r w:rsidR="00B64FF9">
        <w:t>poel</w:t>
      </w:r>
      <w:proofErr w:type="spellEnd"/>
      <w:r w:rsidR="00B64FF9">
        <w:t xml:space="preserve"> </w:t>
      </w:r>
      <w:r w:rsidR="00030867">
        <w:t xml:space="preserve"> </w:t>
      </w:r>
      <w:proofErr w:type="spellStart"/>
      <w:r w:rsidR="00030867">
        <w:t>Rus</w:t>
      </w:r>
      <w:proofErr w:type="spellEnd"/>
      <w:r w:rsidR="00030867">
        <w:t xml:space="preserve"> </w:t>
      </w:r>
      <w:proofErr w:type="spellStart"/>
      <w:r w:rsidR="00030867">
        <w:t>vir</w:t>
      </w:r>
      <w:proofErr w:type="spellEnd"/>
      <w:r w:rsidR="00030867">
        <w:t xml:space="preserve"> 40 minute.  Dan is die finale </w:t>
      </w:r>
      <w:proofErr w:type="spellStart"/>
      <w:r w:rsidR="00030867">
        <w:t>rondte</w:t>
      </w:r>
      <w:proofErr w:type="spellEnd"/>
      <w:r w:rsidR="00030867">
        <w:t xml:space="preserve"> </w:t>
      </w:r>
      <w:proofErr w:type="spellStart"/>
      <w:r w:rsidR="00030867">
        <w:t>tussen</w:t>
      </w:r>
      <w:proofErr w:type="spellEnd"/>
      <w:r w:rsidR="00030867">
        <w:t xml:space="preserve"> die span wat 1ste </w:t>
      </w:r>
      <w:proofErr w:type="spellStart"/>
      <w:r w:rsidR="00030867">
        <w:t>ge-eindig</w:t>
      </w:r>
      <w:proofErr w:type="spellEnd"/>
      <w:r w:rsidR="00030867">
        <w:t xml:space="preserve"> het in </w:t>
      </w:r>
      <w:proofErr w:type="spellStart"/>
      <w:r w:rsidR="00030867">
        <w:t>poel</w:t>
      </w:r>
      <w:proofErr w:type="spellEnd"/>
      <w:r w:rsidR="00030867">
        <w:t xml:space="preserve"> A teen die </w:t>
      </w:r>
      <w:proofErr w:type="spellStart"/>
      <w:r w:rsidR="00030867">
        <w:t>ander</w:t>
      </w:r>
      <w:proofErr w:type="spellEnd"/>
      <w:r w:rsidR="00030867">
        <w:t xml:space="preserve"> span wat </w:t>
      </w:r>
      <w:proofErr w:type="spellStart"/>
      <w:r w:rsidR="00030867">
        <w:t>eerste</w:t>
      </w:r>
      <w:proofErr w:type="spellEnd"/>
      <w:r w:rsidR="00030867">
        <w:t xml:space="preserve"> </w:t>
      </w:r>
      <w:proofErr w:type="spellStart"/>
      <w:r w:rsidR="00030867">
        <w:t>ge-eindig</w:t>
      </w:r>
      <w:proofErr w:type="spellEnd"/>
      <w:r w:rsidR="00030867">
        <w:t xml:space="preserve"> het in </w:t>
      </w:r>
      <w:proofErr w:type="spellStart"/>
      <w:r w:rsidR="00030867">
        <w:t>poel</w:t>
      </w:r>
      <w:proofErr w:type="spellEnd"/>
      <w:r w:rsidR="00030867">
        <w:t xml:space="preserve"> B so </w:t>
      </w:r>
      <w:proofErr w:type="spellStart"/>
      <w:r w:rsidR="00030867">
        <w:t>ook</w:t>
      </w:r>
      <w:proofErr w:type="spellEnd"/>
      <w:r w:rsidR="00030867">
        <w:t xml:space="preserve"> met die twee wat 2de </w:t>
      </w:r>
      <w:proofErr w:type="spellStart"/>
      <w:r w:rsidR="00030867">
        <w:t>ge-eindig</w:t>
      </w:r>
      <w:proofErr w:type="spellEnd"/>
      <w:r w:rsidR="00030867">
        <w:t xml:space="preserve"> het in </w:t>
      </w:r>
      <w:r w:rsidR="000529DB">
        <w:t xml:space="preserve">in </w:t>
      </w:r>
      <w:proofErr w:type="spellStart"/>
      <w:r w:rsidR="000529DB">
        <w:t>poel</w:t>
      </w:r>
      <w:proofErr w:type="spellEnd"/>
      <w:r w:rsidR="000529DB">
        <w:t xml:space="preserve"> A &amp; B: </w:t>
      </w:r>
      <w:proofErr w:type="spellStart"/>
      <w:r w:rsidR="000529DB">
        <w:t>dieselfde</w:t>
      </w:r>
      <w:proofErr w:type="spellEnd"/>
      <w:r w:rsidR="000529DB">
        <w:t xml:space="preserve"> </w:t>
      </w:r>
      <w:proofErr w:type="spellStart"/>
      <w:r w:rsidR="000529DB">
        <w:t>vir</w:t>
      </w:r>
      <w:proofErr w:type="spellEnd"/>
      <w:r w:rsidR="000529DB">
        <w:t xml:space="preserve"> die twee wat 3de </w:t>
      </w:r>
      <w:proofErr w:type="spellStart"/>
      <w:r w:rsidR="000529DB">
        <w:t>ge-eindig</w:t>
      </w:r>
      <w:proofErr w:type="spellEnd"/>
      <w:r w:rsidR="000529DB">
        <w:t xml:space="preserve"> het in </w:t>
      </w:r>
      <w:proofErr w:type="spellStart"/>
      <w:r w:rsidR="000529DB">
        <w:t>poel</w:t>
      </w:r>
      <w:proofErr w:type="spellEnd"/>
      <w:r w:rsidR="000529DB">
        <w:t xml:space="preserve"> A &amp; B; </w:t>
      </w:r>
      <w:proofErr w:type="spellStart"/>
      <w:r w:rsidR="000529DB">
        <w:t>dieselfde</w:t>
      </w:r>
      <w:proofErr w:type="spellEnd"/>
      <w:r w:rsidR="000529DB">
        <w:t xml:space="preserve"> </w:t>
      </w:r>
      <w:proofErr w:type="spellStart"/>
      <w:r w:rsidR="000529DB">
        <w:t>vir</w:t>
      </w:r>
      <w:proofErr w:type="spellEnd"/>
      <w:r w:rsidR="000529DB">
        <w:t xml:space="preserve"> die twee wat 4de </w:t>
      </w:r>
      <w:proofErr w:type="spellStart"/>
      <w:r w:rsidR="000529DB">
        <w:t>ge-eindig</w:t>
      </w:r>
      <w:proofErr w:type="spellEnd"/>
      <w:r w:rsidR="000529DB">
        <w:t xml:space="preserve"> in </w:t>
      </w:r>
      <w:proofErr w:type="spellStart"/>
      <w:r w:rsidR="000529DB">
        <w:t>poel</w:t>
      </w:r>
      <w:proofErr w:type="spellEnd"/>
      <w:r w:rsidR="000529DB">
        <w:t xml:space="preserve"> A &amp; B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759"/>
        <w:gridCol w:w="760"/>
        <w:gridCol w:w="639"/>
        <w:gridCol w:w="992"/>
        <w:gridCol w:w="765"/>
        <w:gridCol w:w="808"/>
        <w:gridCol w:w="1099"/>
        <w:gridCol w:w="761"/>
        <w:gridCol w:w="808"/>
        <w:gridCol w:w="950"/>
        <w:gridCol w:w="808"/>
      </w:tblGrid>
      <w:tr w:rsidR="0067249D" w:rsidRPr="0067249D" w:rsidTr="006724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Rondomtalie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Rondomtalie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Finaal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67249D" w:rsidRPr="0067249D" w:rsidTr="006724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 xml:space="preserve">4 </w:t>
            </w: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spanne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 xml:space="preserve">4 </w:t>
            </w: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spanne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2spanne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Speler</w:t>
            </w:r>
            <w:proofErr w:type="spellEnd"/>
            <w:r w:rsidRPr="0067249D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Speler</w:t>
            </w:r>
            <w:proofErr w:type="spellEnd"/>
            <w:r w:rsidRPr="0067249D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 xml:space="preserve">Span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 xml:space="preserve">R1 </w:t>
            </w: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Poele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Eindig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Posisie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 xml:space="preserve">R2 </w:t>
            </w: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Poele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Eindig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Posisie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R3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Posisie</w:t>
            </w:r>
            <w:proofErr w:type="spellEnd"/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11-12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11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19-20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19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27-28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13-14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13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21-22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29-30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29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15-16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15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23-24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23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A4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31-32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31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18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26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11-12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12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19-20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20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27-28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28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lastRenderedPageBreak/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13-14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14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21-22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22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29-30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30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9-16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15-16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16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23-24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24</w:t>
            </w:r>
          </w:p>
        </w:tc>
      </w:tr>
      <w:tr w:rsidR="0067249D" w:rsidRPr="0067249D" w:rsidTr="0067249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25-32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B4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31-32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</w:tr>
      <w:tr w:rsidR="0067249D" w:rsidRPr="0067249D" w:rsidTr="006724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Tyd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Rus</w:t>
            </w:r>
            <w:proofErr w:type="spellEnd"/>
            <w:r w:rsidRPr="0067249D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tyd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12:20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Tyd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Rus</w:t>
            </w:r>
            <w:proofErr w:type="spellEnd"/>
            <w:r w:rsidRPr="0067249D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tyd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67249D">
              <w:rPr>
                <w:rFonts w:eastAsia="Times New Roman" w:cs="Calibri"/>
                <w:color w:val="000000"/>
                <w:lang w:eastAsia="en-ZA"/>
              </w:rPr>
              <w:t>Tyd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16:55</w:t>
            </w:r>
          </w:p>
        </w:tc>
      </w:tr>
      <w:tr w:rsidR="0067249D" w:rsidRPr="0067249D" w:rsidTr="006724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3X(35+5)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3X(35+10)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1X35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67249D" w:rsidRPr="0067249D" w:rsidTr="006724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120min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30min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14:20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135min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30min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35min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9D" w:rsidRPr="0067249D" w:rsidRDefault="0067249D" w:rsidP="00672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67249D">
              <w:rPr>
                <w:rFonts w:eastAsia="Times New Roman" w:cs="Calibri"/>
                <w:color w:val="000000"/>
                <w:lang w:eastAsia="en-ZA"/>
              </w:rPr>
              <w:t>17:30</w:t>
            </w:r>
          </w:p>
        </w:tc>
      </w:tr>
    </w:tbl>
    <w:p w:rsidR="0067249D" w:rsidRDefault="0067249D" w:rsidP="0067249D"/>
    <w:p w:rsidR="0067249D" w:rsidRDefault="0067249D" w:rsidP="0067249D">
      <w:proofErr w:type="spellStart"/>
      <w:r>
        <w:t>Speeltyd</w:t>
      </w:r>
      <w:proofErr w:type="spellEnd"/>
      <w:r>
        <w:t xml:space="preserve"> per </w:t>
      </w:r>
      <w:proofErr w:type="spellStart"/>
      <w:r>
        <w:t>speler</w:t>
      </w:r>
      <w:proofErr w:type="spellEnd"/>
      <w:r>
        <w:t xml:space="preserve">:  7 </w:t>
      </w:r>
      <w:proofErr w:type="spellStart"/>
      <w:r>
        <w:t>wedstryde</w:t>
      </w:r>
      <w:proofErr w:type="spellEnd"/>
      <w:r>
        <w:t xml:space="preserve"> X 35 minute = 245 min </w:t>
      </w:r>
      <w:proofErr w:type="gramStart"/>
      <w:r>
        <w:t>( 4</w:t>
      </w:r>
      <w:proofErr w:type="gramEnd"/>
      <w:r>
        <w:t xml:space="preserve"> </w:t>
      </w:r>
      <w:proofErr w:type="spellStart"/>
      <w:r>
        <w:t>uur</w:t>
      </w:r>
      <w:proofErr w:type="spellEnd"/>
      <w:r>
        <w:t xml:space="preserve">) </w:t>
      </w:r>
      <w:proofErr w:type="spellStart"/>
      <w:r>
        <w:t>Opwarming</w:t>
      </w:r>
      <w:proofErr w:type="spellEnd"/>
      <w:r>
        <w:t xml:space="preserve"> 20minute </w:t>
      </w:r>
      <w:proofErr w:type="spellStart"/>
      <w:r>
        <w:t>rus</w:t>
      </w:r>
      <w:proofErr w:type="spellEnd"/>
      <w:r>
        <w:t xml:space="preserve"> 95 minute </w:t>
      </w:r>
      <w:proofErr w:type="spellStart"/>
      <w:r>
        <w:t>Nadeel</w:t>
      </w:r>
      <w:proofErr w:type="spellEnd"/>
      <w:r>
        <w:t xml:space="preserve">: </w:t>
      </w:r>
      <w:proofErr w:type="spellStart"/>
      <w:r>
        <w:t>Onfikse</w:t>
      </w:r>
      <w:proofErr w:type="spellEnd"/>
      <w:r>
        <w:t xml:space="preserve"> </w:t>
      </w:r>
      <w:proofErr w:type="spellStart"/>
      <w:r>
        <w:t>speler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sukkel</w:t>
      </w:r>
      <w:proofErr w:type="spellEnd"/>
      <w:r>
        <w:t xml:space="preserve"> </w:t>
      </w:r>
      <w:proofErr w:type="spellStart"/>
      <w:r>
        <w:t>Voordeel</w:t>
      </w:r>
      <w:proofErr w:type="spellEnd"/>
      <w:r>
        <w:t xml:space="preserve"> :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kompeterende</w:t>
      </w:r>
      <w:proofErr w:type="spellEnd"/>
      <w:r>
        <w:t xml:space="preserve"> tennis</w:t>
      </w:r>
    </w:p>
    <w:p w:rsidR="0067249D" w:rsidRDefault="0067249D" w:rsidP="0067249D">
      <w:proofErr w:type="spellStart"/>
      <w:r>
        <w:t>Voorstel</w:t>
      </w:r>
      <w:proofErr w:type="spellEnd"/>
      <w:r>
        <w:t xml:space="preserve"> C: </w:t>
      </w:r>
      <w:proofErr w:type="spellStart"/>
      <w:r>
        <w:t>Spinnekop</w:t>
      </w:r>
      <w:proofErr w:type="spellEnd"/>
      <w:r>
        <w:t xml:space="preserve"> trekking met 32 </w:t>
      </w:r>
      <w:proofErr w:type="spellStart"/>
      <w:r>
        <w:t>spanne</w:t>
      </w:r>
      <w:proofErr w:type="spellEnd"/>
    </w:p>
    <w:p w:rsidR="0067249D" w:rsidRDefault="0067249D" w:rsidP="0067249D">
      <w:r>
        <w:t xml:space="preserve">5 </w:t>
      </w:r>
      <w:proofErr w:type="spellStart"/>
      <w:r>
        <w:t>Wedstryde</w:t>
      </w:r>
      <w:proofErr w:type="spellEnd"/>
      <w:r>
        <w:t xml:space="preserve"> van 35 minute = 175 minute </w:t>
      </w:r>
      <w:proofErr w:type="spellStart"/>
      <w:r>
        <w:t>speel</w:t>
      </w:r>
      <w:proofErr w:type="spellEnd"/>
      <w:r>
        <w:t xml:space="preserve"> ty den 3 </w:t>
      </w:r>
      <w:proofErr w:type="spellStart"/>
      <w:r>
        <w:t>ure</w:t>
      </w:r>
      <w:proofErr w:type="spellEnd"/>
      <w:r>
        <w:t xml:space="preserve"> </w:t>
      </w:r>
      <w:proofErr w:type="spellStart"/>
      <w:r>
        <w:t>rus</w:t>
      </w:r>
      <w:proofErr w:type="spellEnd"/>
    </w:p>
    <w:p w:rsidR="0067249D" w:rsidRDefault="0067249D" w:rsidP="0067249D">
      <w:proofErr w:type="spellStart"/>
      <w:r>
        <w:t>Voordeel</w:t>
      </w:r>
      <w:proofErr w:type="spellEnd"/>
      <w:r>
        <w:t xml:space="preserve"> </w:t>
      </w:r>
      <w:proofErr w:type="spellStart"/>
      <w:r>
        <w:t>maklik</w:t>
      </w:r>
      <w:proofErr w:type="spellEnd"/>
      <w:r>
        <w:t xml:space="preserve"> </w:t>
      </w:r>
      <w:proofErr w:type="spellStart"/>
      <w:r>
        <w:t>verstaanbaar</w:t>
      </w:r>
      <w:proofErr w:type="spellEnd"/>
      <w:r>
        <w:t xml:space="preserve"> </w:t>
      </w:r>
      <w:r w:rsidR="00BF7072">
        <w:t xml:space="preserve">; </w:t>
      </w:r>
      <w:proofErr w:type="spellStart"/>
      <w:r w:rsidR="00BF7072">
        <w:t>Nadeel</w:t>
      </w:r>
      <w:proofErr w:type="spellEnd"/>
      <w:r w:rsidR="00BF7072">
        <w:t xml:space="preserve">  </w:t>
      </w:r>
      <w:proofErr w:type="spellStart"/>
      <w:r w:rsidR="00BF7072">
        <w:t>Rus</w:t>
      </w:r>
      <w:proofErr w:type="spellEnd"/>
      <w:r w:rsidR="00BF7072">
        <w:t xml:space="preserve"> </w:t>
      </w:r>
      <w:proofErr w:type="spellStart"/>
      <w:r w:rsidR="00BF7072">
        <w:t>te</w:t>
      </w:r>
      <w:proofErr w:type="spellEnd"/>
      <w:r w:rsidR="00BF7072">
        <w:t xml:space="preserve"> lank as </w:t>
      </w:r>
      <w:proofErr w:type="spellStart"/>
      <w:r w:rsidR="00BF7072">
        <w:t>ons</w:t>
      </w:r>
      <w:proofErr w:type="spellEnd"/>
      <w:r w:rsidR="00BF7072">
        <w:t xml:space="preserve"> 12h00 begin </w:t>
      </w:r>
      <w:proofErr w:type="spellStart"/>
      <w:r w:rsidR="00BF7072">
        <w:t>en</w:t>
      </w:r>
      <w:proofErr w:type="spellEnd"/>
      <w:r w:rsidR="00BF7072">
        <w:t xml:space="preserve"> 18h00 </w:t>
      </w:r>
      <w:proofErr w:type="spellStart"/>
      <w:r w:rsidR="00BF7072">
        <w:t>eindig</w:t>
      </w:r>
      <w:proofErr w:type="spellEnd"/>
      <w:r w:rsidR="00BF7072">
        <w:t>.</w:t>
      </w:r>
    </w:p>
    <w:p w:rsidR="00BF7072" w:rsidRDefault="00BF7072" w:rsidP="0067249D">
      <w:proofErr w:type="spellStart"/>
      <w:r>
        <w:t>Voorrstel</w:t>
      </w:r>
      <w:proofErr w:type="spellEnd"/>
      <w:r>
        <w:t xml:space="preserve"> D </w:t>
      </w:r>
      <w:proofErr w:type="spellStart"/>
      <w:r>
        <w:t>Spinnekop</w:t>
      </w:r>
      <w:proofErr w:type="spellEnd"/>
      <w:r>
        <w:t xml:space="preserve"> trekking maar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speel</w:t>
      </w:r>
      <w:proofErr w:type="spellEnd"/>
      <w:r>
        <w:t xml:space="preserve"> </w:t>
      </w:r>
      <w:proofErr w:type="spellStart"/>
      <w:r>
        <w:t>wedtryde</w:t>
      </w:r>
      <w:proofErr w:type="spellEnd"/>
      <w:r>
        <w:t xml:space="preserve"> wat </w:t>
      </w:r>
      <w:proofErr w:type="spellStart"/>
      <w:r>
        <w:t>beteken</w:t>
      </w:r>
      <w:proofErr w:type="spellEnd"/>
      <w:r>
        <w:t xml:space="preserve"> as </w:t>
      </w:r>
      <w:proofErr w:type="spellStart"/>
      <w:r>
        <w:t>jy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verloor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jy</w:t>
      </w:r>
      <w:proofErr w:type="spellEnd"/>
      <w:r>
        <w:t xml:space="preserve"> nog </w:t>
      </w:r>
      <w:proofErr w:type="spellStart"/>
      <w:r>
        <w:t>terugkom</w:t>
      </w:r>
      <w:proofErr w:type="spellEnd"/>
      <w:r>
        <w:t xml:space="preserve">.  As </w:t>
      </w:r>
      <w:proofErr w:type="spellStart"/>
      <w:r>
        <w:t>jy</w:t>
      </w:r>
      <w:proofErr w:type="spellEnd"/>
      <w:r>
        <w:t xml:space="preserve"> in die </w:t>
      </w:r>
      <w:proofErr w:type="spellStart"/>
      <w:r>
        <w:t>maindraw</w:t>
      </w:r>
      <w:proofErr w:type="spellEnd"/>
      <w:r>
        <w:t xml:space="preserve"> </w:t>
      </w:r>
      <w:proofErr w:type="spellStart"/>
      <w:r>
        <w:t>verloor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die </w:t>
      </w:r>
      <w:proofErr w:type="spellStart"/>
      <w:r>
        <w:t>toernooi</w:t>
      </w:r>
      <w:proofErr w:type="spellEnd"/>
      <w:r>
        <w:t xml:space="preserve"> wen </w:t>
      </w:r>
      <w:proofErr w:type="spellStart"/>
      <w:r>
        <w:t>nie</w:t>
      </w:r>
      <w:proofErr w:type="spellEnd"/>
      <w:r>
        <w:t xml:space="preserve"> maar </w:t>
      </w:r>
      <w:proofErr w:type="spellStart"/>
      <w:r>
        <w:t>jy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kom</w:t>
      </w:r>
      <w:proofErr w:type="spellEnd"/>
      <w:r>
        <w:t>.</w:t>
      </w:r>
    </w:p>
    <w:p w:rsidR="00BF7072" w:rsidRDefault="00BF7072" w:rsidP="0067249D">
      <w:proofErr w:type="spellStart"/>
      <w:r>
        <w:t>Nadeel</w:t>
      </w:r>
      <w:proofErr w:type="spellEnd"/>
      <w:r>
        <w:t xml:space="preserve">: 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 by SATA n pro-forma so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self moet</w:t>
      </w:r>
      <w:proofErr w:type="spellEnd"/>
      <w:r>
        <w:t xml:space="preserve"> </w:t>
      </w:r>
      <w:proofErr w:type="spellStart"/>
      <w:r>
        <w:t>ontwerp</w:t>
      </w:r>
      <w:proofErr w:type="spellEnd"/>
      <w:r>
        <w:t xml:space="preserve">.  </w:t>
      </w:r>
      <w:proofErr w:type="spellStart"/>
      <w:r>
        <w:t>Voordeel</w:t>
      </w:r>
      <w:proofErr w:type="spellEnd"/>
      <w:r>
        <w:t xml:space="preserve">:  Gee hoop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deelnemers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verloor</w:t>
      </w:r>
      <w:proofErr w:type="spellEnd"/>
      <w:r>
        <w:t xml:space="preserve"> het.</w:t>
      </w:r>
    </w:p>
    <w:p w:rsidR="00AD2151" w:rsidRDefault="00AD2151" w:rsidP="0067249D">
      <w:proofErr w:type="spellStart"/>
      <w:r>
        <w:t>Hier</w:t>
      </w:r>
      <w:proofErr w:type="spellEnd"/>
      <w:r>
        <w:t xml:space="preserve"> is ‘n </w:t>
      </w:r>
      <w:proofErr w:type="spellStart"/>
      <w:r>
        <w:t>lys</w:t>
      </w:r>
      <w:proofErr w:type="spellEnd"/>
      <w:r>
        <w:t xml:space="preserve"> van </w:t>
      </w:r>
      <w:proofErr w:type="spellStart"/>
      <w:r>
        <w:t>moontlike</w:t>
      </w:r>
      <w:proofErr w:type="spellEnd"/>
      <w:r>
        <w:t xml:space="preserve"> </w:t>
      </w:r>
      <w:proofErr w:type="spellStart"/>
      <w:r>
        <w:t>spelers</w:t>
      </w:r>
      <w:proofErr w:type="spellEnd"/>
      <w:r>
        <w:t xml:space="preserve"> wat </w:t>
      </w:r>
      <w:proofErr w:type="spellStart"/>
      <w:r>
        <w:t>jy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keur</w:t>
      </w:r>
      <w:proofErr w:type="spellEnd"/>
      <w:r>
        <w:t xml:space="preserve">.  </w:t>
      </w:r>
      <w:proofErr w:type="spellStart"/>
      <w:r>
        <w:t>Ek</w:t>
      </w:r>
      <w:proofErr w:type="spellEnd"/>
      <w:r>
        <w:t xml:space="preserve"> het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gekeur</w:t>
      </w:r>
      <w:proofErr w:type="spellEnd"/>
      <w:r>
        <w:t xml:space="preserve"> op </w:t>
      </w:r>
      <w:proofErr w:type="spellStart"/>
      <w:r>
        <w:t>kampioenskap</w:t>
      </w:r>
      <w:proofErr w:type="spellEnd"/>
      <w:r>
        <w:t xml:space="preserve"> </w:t>
      </w:r>
      <w:proofErr w:type="spellStart"/>
      <w:r>
        <w:t>uitslae</w:t>
      </w:r>
      <w:proofErr w:type="spellEnd"/>
      <w:r>
        <w:t xml:space="preserve"> maar </w:t>
      </w:r>
      <w:proofErr w:type="spellStart"/>
      <w:r>
        <w:t>dit</w:t>
      </w:r>
      <w:proofErr w:type="spellEnd"/>
      <w:r>
        <w:t xml:space="preserve"> was </w:t>
      </w:r>
      <w:proofErr w:type="spellStart"/>
      <w:r>
        <w:t>moeilik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seuns</w:t>
      </w:r>
      <w:proofErr w:type="spellEnd"/>
      <w:r>
        <w:t xml:space="preserve">/mans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dogters</w:t>
      </w:r>
      <w:proofErr w:type="spellEnd"/>
      <w:r>
        <w:t>/</w:t>
      </w:r>
      <w:proofErr w:type="spellStart"/>
      <w:r>
        <w:t>vrouen</w:t>
      </w:r>
      <w:proofErr w:type="spellEnd"/>
      <w:r>
        <w:t xml:space="preserve"> op die </w:t>
      </w:r>
      <w:proofErr w:type="spellStart"/>
      <w:r>
        <w:t>dieselfde</w:t>
      </w:r>
      <w:proofErr w:type="spellEnd"/>
      <w:r>
        <w:t xml:space="preserve"> </w:t>
      </w:r>
      <w:proofErr w:type="spellStart"/>
      <w:r>
        <w:t>ranglys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plaas</w:t>
      </w:r>
      <w:proofErr w:type="spellEnd"/>
      <w:r>
        <w:t>.</w:t>
      </w:r>
    </w:p>
    <w:tbl>
      <w:tblPr>
        <w:tblW w:w="3860" w:type="dxa"/>
        <w:tblInd w:w="93" w:type="dxa"/>
        <w:tblLook w:val="04A0" w:firstRow="1" w:lastRow="0" w:firstColumn="1" w:lastColumn="0" w:noHBand="0" w:noVBand="1"/>
      </w:tblPr>
      <w:tblGrid>
        <w:gridCol w:w="440"/>
        <w:gridCol w:w="1739"/>
        <w:gridCol w:w="1835"/>
      </w:tblGrid>
      <w:tr w:rsidR="00AD2151" w:rsidRPr="00AD2151" w:rsidTr="00AD2151">
        <w:trPr>
          <w:trHeight w:val="30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Voorlopige</w:t>
            </w:r>
            <w:proofErr w:type="spellEnd"/>
            <w:r w:rsidRPr="00AD2151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Keuring</w:t>
            </w:r>
            <w:proofErr w:type="spellEnd"/>
            <w:r w:rsidRPr="00AD2151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vir</w:t>
            </w:r>
            <w:proofErr w:type="spellEnd"/>
            <w:r w:rsidRPr="00AD2151">
              <w:rPr>
                <w:rFonts w:eastAsia="Times New Roman" w:cs="Calibri"/>
                <w:color w:val="000000"/>
                <w:lang w:eastAsia="en-ZA"/>
              </w:rPr>
              <w:t xml:space="preserve"> Oud-</w:t>
            </w: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Garsie</w:t>
            </w:r>
            <w:proofErr w:type="spellEnd"/>
            <w:r w:rsidRPr="00AD2151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Tennisdag</w:t>
            </w:r>
            <w:proofErr w:type="spellEnd"/>
            <w:r w:rsidRPr="00AD2151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soos</w:t>
            </w:r>
            <w:proofErr w:type="spellEnd"/>
            <w:r w:rsidRPr="00AD2151">
              <w:rPr>
                <w:rFonts w:eastAsia="Times New Roman" w:cs="Calibri"/>
                <w:color w:val="000000"/>
                <w:lang w:eastAsia="en-ZA"/>
              </w:rPr>
              <w:t xml:space="preserve"> op 3 </w:t>
            </w: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Maart</w:t>
            </w:r>
            <w:proofErr w:type="spellEnd"/>
          </w:p>
        </w:tc>
      </w:tr>
      <w:tr w:rsidR="00AD2151" w:rsidRPr="00AD2151" w:rsidTr="00AD215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AD2151" w:rsidRPr="00AD2151" w:rsidTr="00AD215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Eybers</w:t>
            </w:r>
            <w:proofErr w:type="spellEnd"/>
            <w:r w:rsidRPr="00AD2151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Dawie</w:t>
            </w:r>
            <w:proofErr w:type="spellEnd"/>
          </w:p>
        </w:tc>
      </w:tr>
      <w:tr w:rsidR="00AD2151" w:rsidRPr="00AD2151" w:rsidTr="00AD215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Booysen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Mats</w:t>
            </w:r>
          </w:p>
        </w:tc>
      </w:tr>
      <w:tr w:rsidR="00AD2151" w:rsidRPr="00AD2151" w:rsidTr="00AD215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Lubbe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Michelle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Heyns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sz w:val="28"/>
                <w:szCs w:val="28"/>
                <w:lang w:eastAsia="en-ZA"/>
              </w:rPr>
              <w:t>Alexander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Meier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Michelle-Mari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van </w:t>
            </w: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Staden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Andrè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Claassen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Adri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Geldenhuys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Conrad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lastRenderedPageBreak/>
              <w:t>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Rheeder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Roelof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sz w:val="28"/>
                <w:szCs w:val="28"/>
                <w:lang w:eastAsia="en-ZA"/>
              </w:rPr>
              <w:t xml:space="preserve">du </w:t>
            </w:r>
            <w:proofErr w:type="spellStart"/>
            <w:r w:rsidRPr="00AD2151">
              <w:rPr>
                <w:rFonts w:eastAsia="Times New Roman" w:cs="Calibri"/>
                <w:sz w:val="28"/>
                <w:szCs w:val="28"/>
                <w:lang w:eastAsia="en-ZA"/>
              </w:rPr>
              <w:t>Preez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sz w:val="28"/>
                <w:szCs w:val="28"/>
                <w:lang w:eastAsia="en-ZA"/>
              </w:rPr>
              <w:t>Kristy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Paul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Berno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Paul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Ernst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Fourie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Dekker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Meier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Hermann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Darlington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Edwin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Claassen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Helga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Faure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Leane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Breytenbach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Nina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19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Kroese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Ivan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de Bruyn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Eduan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Du </w:t>
            </w: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Raan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Claude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Fraser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Bernardt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Theron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Einar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van den Berg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Adriaan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Cronje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JM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Buitendach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Kimberleigh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Bothma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Francè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de Villiers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Carli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29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Meyer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Landi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Funk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Marinette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Kirsti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Bornman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Christiaan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Wurm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Ekkie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Steyn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Spurgeon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lang w:eastAsia="en-ZA"/>
              </w:rPr>
              <w:t>Kriel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Alexander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Harris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Rohnan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van Jaarsveld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Alwyn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Fivas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Marco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39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Koekemoer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Wian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Funk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Ulrich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D2151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Nicol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D2151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William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Gerber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Cobus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Bosman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Brandon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D2151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Claassen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MC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lastRenderedPageBreak/>
              <w:t>45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Ferreira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Mar-jean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Smit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Kyla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Jacobs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Paula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van </w:t>
            </w: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Emmanis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Ulrike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49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van </w:t>
            </w: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Niekerk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Rethe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Funk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Ulrich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Gezernik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Rowen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Botha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Tiaan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du </w:t>
            </w: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Toit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Henk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Kruger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Jason</w:t>
            </w:r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Campbell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Jeandrè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van </w:t>
            </w: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Waveren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Eduan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Vorster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Larette</w:t>
            </w:r>
            <w:proofErr w:type="spellEnd"/>
          </w:p>
        </w:tc>
      </w:tr>
      <w:tr w:rsidR="00AD2151" w:rsidRPr="00AD2151" w:rsidTr="00AD2151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lang w:eastAsia="en-ZA"/>
              </w:rPr>
              <w:t>58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Linde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D2151" w:rsidRPr="00AD2151" w:rsidRDefault="00AD2151" w:rsidP="00AD215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AD2151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Mia</w:t>
            </w:r>
          </w:p>
        </w:tc>
      </w:tr>
    </w:tbl>
    <w:p w:rsidR="00AD2151" w:rsidRDefault="00AD2151" w:rsidP="0067249D">
      <w:bookmarkStart w:id="0" w:name="_GoBack"/>
      <w:bookmarkEnd w:id="0"/>
    </w:p>
    <w:p w:rsidR="00AD2151" w:rsidRDefault="00AD2151" w:rsidP="0067249D"/>
    <w:p w:rsidR="007B5C91" w:rsidRDefault="00BF7072" w:rsidP="007B5C91">
      <w:pPr>
        <w:pStyle w:val="ListParagraph"/>
        <w:numPr>
          <w:ilvl w:val="0"/>
          <w:numId w:val="2"/>
        </w:numPr>
      </w:pPr>
      <w:proofErr w:type="spellStart"/>
      <w:r>
        <w:t>Ek</w:t>
      </w:r>
      <w:proofErr w:type="spellEnd"/>
      <w:r>
        <w:t xml:space="preserve"> dink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‘n </w:t>
      </w:r>
      <w:proofErr w:type="spellStart"/>
      <w:r>
        <w:t>vergunning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‘n bring </w:t>
      </w:r>
      <w:proofErr w:type="spellStart"/>
      <w:r>
        <w:t>en</w:t>
      </w:r>
      <w:proofErr w:type="spellEnd"/>
      <w:r>
        <w:t xml:space="preserve"> braai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. 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kompromiste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met </w:t>
      </w:r>
      <w:proofErr w:type="spellStart"/>
      <w:r>
        <w:t>Reits</w:t>
      </w:r>
      <w:proofErr w:type="spellEnd"/>
      <w:r>
        <w:t xml:space="preserve"> </w:t>
      </w:r>
      <w:proofErr w:type="spellStart"/>
      <w:r>
        <w:t>Hoeksma</w:t>
      </w:r>
      <w:proofErr w:type="spellEnd"/>
      <w:r>
        <w:t xml:space="preserve"> </w:t>
      </w:r>
      <w:proofErr w:type="spellStart"/>
      <w:r>
        <w:t>aangegaan</w:t>
      </w:r>
      <w:proofErr w:type="spellEnd"/>
      <w:r>
        <w:t xml:space="preserve"> word:</w:t>
      </w:r>
    </w:p>
    <w:p w:rsidR="00BF7072" w:rsidRDefault="00E11744" w:rsidP="00BF7072">
      <w:pPr>
        <w:pStyle w:val="ListParagraph"/>
        <w:numPr>
          <w:ilvl w:val="1"/>
          <w:numId w:val="2"/>
        </w:numPr>
      </w:pPr>
      <w:proofErr w:type="spellStart"/>
      <w:r>
        <w:t>Ons</w:t>
      </w:r>
      <w:proofErr w:type="spellEnd"/>
      <w:r>
        <w:t xml:space="preserve"> </w:t>
      </w:r>
      <w:proofErr w:type="spellStart"/>
      <w:r>
        <w:t>betaal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‘n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om </w:t>
      </w:r>
      <w:proofErr w:type="spellStart"/>
      <w:r>
        <w:t>ons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bring </w:t>
      </w:r>
      <w:proofErr w:type="spellStart"/>
      <w:r>
        <w:t>en</w:t>
      </w:r>
      <w:proofErr w:type="spellEnd"/>
      <w:r>
        <w:t xml:space="preserve"> braai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spyseniering</w:t>
      </w:r>
      <w:proofErr w:type="spellEnd"/>
      <w:r>
        <w:t>.</w:t>
      </w:r>
    </w:p>
    <w:p w:rsidR="00E11744" w:rsidRDefault="00E11744" w:rsidP="00BF7072">
      <w:pPr>
        <w:pStyle w:val="ListParagraph"/>
        <w:numPr>
          <w:ilvl w:val="1"/>
          <w:numId w:val="2"/>
        </w:numPr>
      </w:pPr>
      <w:proofErr w:type="spellStart"/>
      <w:r>
        <w:t>Hy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braai </w:t>
      </w:r>
      <w:proofErr w:type="spellStart"/>
      <w:r>
        <w:t>pakke</w:t>
      </w:r>
      <w:proofErr w:type="spellEnd"/>
      <w:r>
        <w:t xml:space="preserve"> teen </w:t>
      </w:r>
      <w:proofErr w:type="spellStart"/>
      <w:proofErr w:type="gramStart"/>
      <w:r>
        <w:t>kos</w:t>
      </w:r>
      <w:proofErr w:type="spellEnd"/>
      <w:proofErr w:type="gramEnd"/>
      <w:r>
        <w:t xml:space="preserve"> </w:t>
      </w:r>
      <w:proofErr w:type="spellStart"/>
      <w:r>
        <w:t>prys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koop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bykosse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braai </w:t>
      </w:r>
      <w:proofErr w:type="spellStart"/>
      <w:r>
        <w:t>geriewe</w:t>
      </w:r>
      <w:proofErr w:type="spellEnd"/>
      <w:r>
        <w:t>.</w:t>
      </w:r>
    </w:p>
    <w:p w:rsidR="00E11744" w:rsidRDefault="00E11744" w:rsidP="00BF7072">
      <w:pPr>
        <w:pStyle w:val="ListParagraph"/>
        <w:numPr>
          <w:ilvl w:val="1"/>
          <w:numId w:val="2"/>
        </w:numPr>
      </w:pPr>
      <w:proofErr w:type="spellStart"/>
      <w:r>
        <w:t>Ons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braai </w:t>
      </w:r>
      <w:proofErr w:type="spellStart"/>
      <w:r>
        <w:t>pakke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koop</w:t>
      </w:r>
      <w:proofErr w:type="spellEnd"/>
      <w:r>
        <w:t xml:space="preserve"> </w:t>
      </w:r>
      <w:proofErr w:type="spellStart"/>
      <w:r>
        <w:t>bykosse</w:t>
      </w:r>
      <w:proofErr w:type="spellEnd"/>
      <w:r>
        <w:t xml:space="preserve"> by </w:t>
      </w:r>
      <w:proofErr w:type="spellStart"/>
      <w:r>
        <w:t>hom</w:t>
      </w:r>
      <w:proofErr w:type="spellEnd"/>
    </w:p>
    <w:p w:rsidR="007B5C91" w:rsidRDefault="00E11744" w:rsidP="007B5C91">
      <w:pPr>
        <w:pStyle w:val="ListParagraph"/>
        <w:numPr>
          <w:ilvl w:val="0"/>
          <w:numId w:val="2"/>
        </w:numPr>
      </w:pPr>
      <w:proofErr w:type="spellStart"/>
      <w:r>
        <w:t>Ek</w:t>
      </w:r>
      <w:proofErr w:type="spellEnd"/>
      <w:r>
        <w:t xml:space="preserve"> </w:t>
      </w:r>
      <w:proofErr w:type="spellStart"/>
      <w:proofErr w:type="gramStart"/>
      <w:r>
        <w:t>sal</w:t>
      </w:r>
      <w:proofErr w:type="spellEnd"/>
      <w:r>
        <w:t xml:space="preserve"> 13 </w:t>
      </w:r>
      <w:proofErr w:type="spellStart"/>
      <w:r>
        <w:t>Maart</w:t>
      </w:r>
      <w:proofErr w:type="spellEnd"/>
      <w:r>
        <w:t xml:space="preserve"> begin</w:t>
      </w:r>
      <w:proofErr w:type="gramEnd"/>
      <w:r>
        <w:t xml:space="preserve"> dink </w:t>
      </w:r>
      <w:proofErr w:type="spellStart"/>
      <w:r>
        <w:t>aan</w:t>
      </w:r>
      <w:proofErr w:type="spellEnd"/>
      <w:r>
        <w:t xml:space="preserve"> hoe </w:t>
      </w:r>
      <w:proofErr w:type="spellStart"/>
      <w:r>
        <w:t>ons</w:t>
      </w:r>
      <w:proofErr w:type="spellEnd"/>
      <w:r>
        <w:t xml:space="preserve"> </w:t>
      </w:r>
      <w:proofErr w:type="spellStart"/>
      <w:r>
        <w:t>pryse</w:t>
      </w:r>
      <w:proofErr w:type="spellEnd"/>
      <w:r>
        <w:t xml:space="preserve"> </w:t>
      </w:r>
      <w:proofErr w:type="spellStart"/>
      <w:r w:rsidR="00CD3B9F">
        <w:t>sal</w:t>
      </w:r>
      <w:proofErr w:type="spellEnd"/>
      <w:r w:rsidR="00CD3B9F">
        <w:t xml:space="preserve"> </w:t>
      </w:r>
      <w:proofErr w:type="spellStart"/>
      <w:r w:rsidR="00CD3B9F">
        <w:t>finansier</w:t>
      </w:r>
      <w:proofErr w:type="spellEnd"/>
      <w:r w:rsidR="00CD3B9F">
        <w:t xml:space="preserve">.  </w:t>
      </w:r>
      <w:proofErr w:type="spellStart"/>
      <w:r w:rsidR="00CD3B9F">
        <w:t>Ek</w:t>
      </w:r>
      <w:proofErr w:type="spellEnd"/>
      <w:r w:rsidR="00CD3B9F">
        <w:t xml:space="preserve"> </w:t>
      </w:r>
      <w:proofErr w:type="spellStart"/>
      <w:r w:rsidR="00CD3B9F">
        <w:t>sal</w:t>
      </w:r>
      <w:proofErr w:type="spellEnd"/>
      <w:r w:rsidR="00CD3B9F">
        <w:t xml:space="preserve"> </w:t>
      </w:r>
      <w:proofErr w:type="spellStart"/>
      <w:r w:rsidR="00CD3B9F">
        <w:t>ook</w:t>
      </w:r>
      <w:proofErr w:type="spellEnd"/>
      <w:r w:rsidR="00CD3B9F">
        <w:t xml:space="preserve"> Gustav </w:t>
      </w:r>
      <w:proofErr w:type="spellStart"/>
      <w:proofErr w:type="gramStart"/>
      <w:r w:rsidR="00CD3B9F">
        <w:t>nader</w:t>
      </w:r>
      <w:proofErr w:type="spellEnd"/>
      <w:proofErr w:type="gramEnd"/>
      <w:r w:rsidR="00CD3B9F">
        <w:t xml:space="preserve"> om </w:t>
      </w:r>
      <w:proofErr w:type="spellStart"/>
      <w:r w:rsidR="00CD3B9F">
        <w:t>Sportsmans</w:t>
      </w:r>
      <w:proofErr w:type="spellEnd"/>
      <w:r w:rsidR="00CD3B9F">
        <w:t xml:space="preserve"> Warehouse </w:t>
      </w:r>
      <w:proofErr w:type="spellStart"/>
      <w:r w:rsidR="00CD3B9F">
        <w:t>en</w:t>
      </w:r>
      <w:proofErr w:type="spellEnd"/>
      <w:r w:rsidR="00CD3B9F">
        <w:t xml:space="preserve"> tennis </w:t>
      </w:r>
      <w:proofErr w:type="spellStart"/>
      <w:r w:rsidR="00CD3B9F">
        <w:t>winkels</w:t>
      </w:r>
      <w:proofErr w:type="spellEnd"/>
      <w:r w:rsidR="00CD3B9F">
        <w:t xml:space="preserve"> </w:t>
      </w:r>
      <w:proofErr w:type="spellStart"/>
      <w:r w:rsidR="00CD3B9F">
        <w:t>te</w:t>
      </w:r>
      <w:proofErr w:type="spellEnd"/>
      <w:r w:rsidR="00CD3B9F">
        <w:t xml:space="preserve"> </w:t>
      </w:r>
      <w:proofErr w:type="spellStart"/>
      <w:r w:rsidR="00CD3B9F">
        <w:t>vra</w:t>
      </w:r>
      <w:proofErr w:type="spellEnd"/>
      <w:r w:rsidR="00CD3B9F">
        <w:t xml:space="preserve"> </w:t>
      </w:r>
      <w:proofErr w:type="spellStart"/>
      <w:r w:rsidR="00CD3B9F">
        <w:t>vir</w:t>
      </w:r>
      <w:proofErr w:type="spellEnd"/>
      <w:r w:rsidR="00CD3B9F">
        <w:t xml:space="preserve"> vouchers.  Sal </w:t>
      </w:r>
      <w:proofErr w:type="spellStart"/>
      <w:r w:rsidR="00CD3B9F">
        <w:t>jy</w:t>
      </w:r>
      <w:proofErr w:type="spellEnd"/>
      <w:r w:rsidR="00CD3B9F">
        <w:t xml:space="preserve"> </w:t>
      </w:r>
      <w:proofErr w:type="spellStart"/>
      <w:r w:rsidR="00CD3B9F">
        <w:t>asb</w:t>
      </w:r>
      <w:proofErr w:type="spellEnd"/>
      <w:r w:rsidR="00CD3B9F">
        <w:t xml:space="preserve"> </w:t>
      </w:r>
      <w:proofErr w:type="spellStart"/>
      <w:r w:rsidR="00CD3B9F">
        <w:t>uitvind</w:t>
      </w:r>
      <w:proofErr w:type="spellEnd"/>
      <w:r w:rsidR="00CD3B9F">
        <w:t xml:space="preserve"> of </w:t>
      </w:r>
      <w:proofErr w:type="spellStart"/>
      <w:r w:rsidR="00CD3B9F">
        <w:t>ek</w:t>
      </w:r>
      <w:proofErr w:type="spellEnd"/>
      <w:r w:rsidR="00CD3B9F">
        <w:t xml:space="preserve"> </w:t>
      </w:r>
      <w:proofErr w:type="spellStart"/>
      <w:r w:rsidR="00CD3B9F">
        <w:t>Garsie</w:t>
      </w:r>
      <w:proofErr w:type="spellEnd"/>
      <w:r w:rsidR="00CD3B9F">
        <w:t xml:space="preserve"> </w:t>
      </w:r>
      <w:proofErr w:type="spellStart"/>
      <w:r w:rsidR="00CD3B9F">
        <w:t>ouers</w:t>
      </w:r>
      <w:proofErr w:type="spellEnd"/>
      <w:r w:rsidR="00CD3B9F">
        <w:t xml:space="preserve"> </w:t>
      </w:r>
      <w:proofErr w:type="spellStart"/>
      <w:proofErr w:type="gramStart"/>
      <w:r w:rsidR="00CD3B9F">
        <w:t>kan</w:t>
      </w:r>
      <w:proofErr w:type="spellEnd"/>
      <w:proofErr w:type="gramEnd"/>
      <w:r w:rsidR="00CD3B9F">
        <w:t xml:space="preserve"> </w:t>
      </w:r>
      <w:proofErr w:type="spellStart"/>
      <w:r w:rsidR="00CD3B9F">
        <w:t>nader</w:t>
      </w:r>
      <w:proofErr w:type="spellEnd"/>
      <w:r w:rsidR="00CD3B9F">
        <w:t xml:space="preserve">.  </w:t>
      </w:r>
      <w:proofErr w:type="spellStart"/>
      <w:r w:rsidR="00CD3B9F">
        <w:t>Moontlik</w:t>
      </w:r>
      <w:proofErr w:type="spellEnd"/>
      <w:r w:rsidR="00CD3B9F">
        <w:t xml:space="preserve"> </w:t>
      </w:r>
      <w:proofErr w:type="spellStart"/>
      <w:r w:rsidR="00CD3B9F">
        <w:t>sal</w:t>
      </w:r>
      <w:proofErr w:type="spellEnd"/>
      <w:r w:rsidR="00CD3B9F">
        <w:t xml:space="preserve"> </w:t>
      </w:r>
      <w:proofErr w:type="spellStart"/>
      <w:r w:rsidR="00CD3B9F">
        <w:t>ons</w:t>
      </w:r>
      <w:proofErr w:type="spellEnd"/>
      <w:r w:rsidR="00CD3B9F">
        <w:t xml:space="preserve"> Oud-</w:t>
      </w:r>
      <w:proofErr w:type="spellStart"/>
      <w:r w:rsidR="00CD3B9F">
        <w:t>Garsies</w:t>
      </w:r>
      <w:proofErr w:type="spellEnd"/>
      <w:r w:rsidR="00CD3B9F">
        <w:t xml:space="preserve"> </w:t>
      </w:r>
      <w:proofErr w:type="spellStart"/>
      <w:r w:rsidR="00CD3B9F">
        <w:t>ook</w:t>
      </w:r>
      <w:proofErr w:type="spellEnd"/>
      <w:r w:rsidR="00CD3B9F">
        <w:t xml:space="preserve"> </w:t>
      </w:r>
      <w:proofErr w:type="spellStart"/>
      <w:proofErr w:type="gramStart"/>
      <w:r w:rsidR="00CD3B9F">
        <w:t>kan</w:t>
      </w:r>
      <w:proofErr w:type="spellEnd"/>
      <w:proofErr w:type="gramEnd"/>
      <w:r w:rsidR="00CD3B9F">
        <w:t xml:space="preserve"> </w:t>
      </w:r>
      <w:proofErr w:type="spellStart"/>
      <w:r w:rsidR="00CD3B9F">
        <w:t>nader</w:t>
      </w:r>
      <w:proofErr w:type="spellEnd"/>
      <w:r w:rsidR="00CD3B9F">
        <w:t xml:space="preserve">.  </w:t>
      </w:r>
      <w:proofErr w:type="spellStart"/>
      <w:r w:rsidR="00CD3B9F">
        <w:t>Sodra</w:t>
      </w:r>
      <w:proofErr w:type="spellEnd"/>
      <w:r w:rsidR="00CD3B9F">
        <w:t xml:space="preserve"> </w:t>
      </w:r>
      <w:proofErr w:type="spellStart"/>
      <w:r w:rsidR="00CD3B9F">
        <w:t>ons</w:t>
      </w:r>
      <w:proofErr w:type="spellEnd"/>
      <w:r w:rsidR="00CD3B9F">
        <w:t xml:space="preserve"> </w:t>
      </w:r>
      <w:proofErr w:type="spellStart"/>
      <w:r w:rsidR="00CD3B9F">
        <w:t>pryse</w:t>
      </w:r>
      <w:proofErr w:type="spellEnd"/>
      <w:r w:rsidR="00CD3B9F">
        <w:t xml:space="preserve"> het </w:t>
      </w:r>
      <w:proofErr w:type="spellStart"/>
      <w:proofErr w:type="gramStart"/>
      <w:r w:rsidR="00CD3B9F">
        <w:t>kan</w:t>
      </w:r>
      <w:proofErr w:type="spellEnd"/>
      <w:proofErr w:type="gramEnd"/>
      <w:r w:rsidR="00CD3B9F">
        <w:t xml:space="preserve"> </w:t>
      </w:r>
      <w:proofErr w:type="spellStart"/>
      <w:r w:rsidR="00CD3B9F">
        <w:t>ons</w:t>
      </w:r>
      <w:proofErr w:type="spellEnd"/>
      <w:r w:rsidR="00CD3B9F">
        <w:t xml:space="preserve"> dink </w:t>
      </w:r>
      <w:proofErr w:type="spellStart"/>
      <w:r w:rsidR="00CD3B9F">
        <w:t>waarvoor</w:t>
      </w:r>
      <w:proofErr w:type="spellEnd"/>
      <w:r w:rsidR="00CD3B9F">
        <w:t xml:space="preserve"> </w:t>
      </w:r>
      <w:proofErr w:type="spellStart"/>
      <w:r w:rsidR="00CD3B9F">
        <w:t>ons</w:t>
      </w:r>
      <w:proofErr w:type="spellEnd"/>
      <w:r w:rsidR="00CD3B9F">
        <w:t xml:space="preserve"> </w:t>
      </w:r>
      <w:proofErr w:type="spellStart"/>
      <w:r w:rsidR="00CD3B9F">
        <w:t>dit</w:t>
      </w:r>
      <w:proofErr w:type="spellEnd"/>
      <w:r w:rsidR="00CD3B9F">
        <w:t xml:space="preserve"> </w:t>
      </w:r>
      <w:proofErr w:type="spellStart"/>
      <w:r w:rsidR="00CD3B9F">
        <w:t>kan</w:t>
      </w:r>
      <w:proofErr w:type="spellEnd"/>
      <w:r w:rsidR="00CD3B9F">
        <w:t xml:space="preserve"> </w:t>
      </w:r>
      <w:proofErr w:type="spellStart"/>
      <w:r w:rsidR="00CD3B9F">
        <w:t>uitgee</w:t>
      </w:r>
      <w:proofErr w:type="spellEnd"/>
      <w:r w:rsidR="00CD3B9F">
        <w:t xml:space="preserve">.  </w:t>
      </w:r>
      <w:proofErr w:type="spellStart"/>
      <w:r w:rsidR="00CD3B9F">
        <w:t>Sodra</w:t>
      </w:r>
      <w:proofErr w:type="spellEnd"/>
      <w:r w:rsidR="00CD3B9F">
        <w:t xml:space="preserve"> </w:t>
      </w:r>
      <w:proofErr w:type="spellStart"/>
      <w:proofErr w:type="gramStart"/>
      <w:r w:rsidR="00CD3B9F">
        <w:t>meer</w:t>
      </w:r>
      <w:proofErr w:type="spellEnd"/>
      <w:proofErr w:type="gramEnd"/>
      <w:r w:rsidR="00CD3B9F">
        <w:t xml:space="preserve"> </w:t>
      </w:r>
      <w:proofErr w:type="spellStart"/>
      <w:r w:rsidR="00CD3B9F">
        <w:t>goed</w:t>
      </w:r>
      <w:proofErr w:type="spellEnd"/>
      <w:r w:rsidR="00CD3B9F">
        <w:t xml:space="preserve"> in </w:t>
      </w:r>
      <w:proofErr w:type="spellStart"/>
      <w:r w:rsidR="00CD3B9F">
        <w:t>plek</w:t>
      </w:r>
      <w:proofErr w:type="spellEnd"/>
      <w:r w:rsidR="00CD3B9F">
        <w:t xml:space="preserve"> is </w:t>
      </w:r>
      <w:proofErr w:type="spellStart"/>
      <w:r w:rsidR="00CD3B9F">
        <w:t>sal</w:t>
      </w:r>
      <w:proofErr w:type="spellEnd"/>
      <w:r w:rsidR="00CD3B9F">
        <w:t xml:space="preserve"> </w:t>
      </w:r>
      <w:proofErr w:type="spellStart"/>
      <w:r w:rsidR="00CD3B9F">
        <w:t>ek</w:t>
      </w:r>
      <w:proofErr w:type="spellEnd"/>
      <w:r w:rsidR="00CD3B9F">
        <w:t xml:space="preserve"> </w:t>
      </w:r>
      <w:proofErr w:type="spellStart"/>
      <w:r w:rsidR="00CD3B9F">
        <w:t>jou</w:t>
      </w:r>
      <w:proofErr w:type="spellEnd"/>
      <w:r w:rsidR="00CD3B9F">
        <w:t xml:space="preserve"> </w:t>
      </w:r>
      <w:proofErr w:type="spellStart"/>
      <w:r w:rsidR="00CD3B9F">
        <w:t>nader</w:t>
      </w:r>
      <w:proofErr w:type="spellEnd"/>
      <w:r w:rsidR="00CD3B9F">
        <w:t xml:space="preserve"> </w:t>
      </w:r>
      <w:proofErr w:type="spellStart"/>
      <w:r w:rsidR="00CD3B9F">
        <w:t>oor</w:t>
      </w:r>
      <w:proofErr w:type="spellEnd"/>
      <w:r w:rsidR="00CD3B9F">
        <w:t xml:space="preserve"> die program wat lei tot ‘n </w:t>
      </w:r>
      <w:proofErr w:type="spellStart"/>
      <w:r w:rsidR="00CD3B9F">
        <w:t>klimaks</w:t>
      </w:r>
      <w:proofErr w:type="spellEnd"/>
      <w:r w:rsidR="00CD3B9F">
        <w:t xml:space="preserve"> </w:t>
      </w:r>
      <w:proofErr w:type="spellStart"/>
      <w:r w:rsidR="00CD3B9F">
        <w:t>waar</w:t>
      </w:r>
      <w:proofErr w:type="spellEnd"/>
      <w:r w:rsidR="00CD3B9F">
        <w:t xml:space="preserve"> </w:t>
      </w:r>
      <w:proofErr w:type="spellStart"/>
      <w:r w:rsidR="00CD3B9F">
        <w:t>ons</w:t>
      </w:r>
      <w:proofErr w:type="spellEnd"/>
      <w:r w:rsidR="00CD3B9F">
        <w:t xml:space="preserve"> Oud-</w:t>
      </w:r>
      <w:proofErr w:type="spellStart"/>
      <w:r w:rsidR="00CD3B9F">
        <w:t>Garsies</w:t>
      </w:r>
      <w:proofErr w:type="spellEnd"/>
      <w:r w:rsidR="00CD3B9F">
        <w:t xml:space="preserve"> </w:t>
      </w:r>
      <w:proofErr w:type="spellStart"/>
      <w:r w:rsidR="00CD3B9F">
        <w:t>en</w:t>
      </w:r>
      <w:proofErr w:type="spellEnd"/>
      <w:r w:rsidR="00CD3B9F">
        <w:t xml:space="preserve"> </w:t>
      </w:r>
      <w:proofErr w:type="spellStart"/>
      <w:r w:rsidR="00CD3B9F">
        <w:t>Garsie</w:t>
      </w:r>
      <w:proofErr w:type="spellEnd"/>
      <w:r w:rsidR="00CD3B9F">
        <w:t xml:space="preserve"> </w:t>
      </w:r>
      <w:proofErr w:type="spellStart"/>
      <w:r w:rsidR="00CD3B9F">
        <w:t>ouers</w:t>
      </w:r>
      <w:proofErr w:type="spellEnd"/>
      <w:r w:rsidR="00CD3B9F">
        <w:t xml:space="preserve"> </w:t>
      </w:r>
      <w:proofErr w:type="spellStart"/>
      <w:r w:rsidR="00CD3B9F">
        <w:t>vra</w:t>
      </w:r>
      <w:proofErr w:type="spellEnd"/>
      <w:r w:rsidR="00CD3B9F">
        <w:t xml:space="preserve"> </w:t>
      </w:r>
      <w:proofErr w:type="spellStart"/>
      <w:r w:rsidR="00CD3B9F">
        <w:t>vir</w:t>
      </w:r>
      <w:proofErr w:type="spellEnd"/>
      <w:r w:rsidR="00CD3B9F">
        <w:t xml:space="preserve"> </w:t>
      </w:r>
      <w:proofErr w:type="spellStart"/>
      <w:r w:rsidR="00CD3B9F">
        <w:t>donasies</w:t>
      </w:r>
      <w:proofErr w:type="spellEnd"/>
      <w:r w:rsidR="00CD3B9F">
        <w:t xml:space="preserve"> </w:t>
      </w:r>
      <w:proofErr w:type="spellStart"/>
      <w:r w:rsidR="00CD3B9F">
        <w:t>en</w:t>
      </w:r>
      <w:proofErr w:type="spellEnd"/>
      <w:r w:rsidR="00CD3B9F">
        <w:t xml:space="preserve"> </w:t>
      </w:r>
      <w:proofErr w:type="spellStart"/>
      <w:r w:rsidR="00CD3B9F">
        <w:t>moontlik</w:t>
      </w:r>
      <w:proofErr w:type="spellEnd"/>
      <w:r w:rsidR="00CD3B9F">
        <w:t xml:space="preserve"> </w:t>
      </w:r>
      <w:proofErr w:type="spellStart"/>
      <w:r w:rsidR="00CD3B9F">
        <w:t>borge</w:t>
      </w:r>
      <w:proofErr w:type="spellEnd"/>
      <w:r w:rsidR="00CD3B9F">
        <w:t xml:space="preserve">.  </w:t>
      </w:r>
      <w:proofErr w:type="spellStart"/>
      <w:r w:rsidR="00CD3B9F">
        <w:t>Ek</w:t>
      </w:r>
      <w:proofErr w:type="spellEnd"/>
      <w:r w:rsidR="00CD3B9F">
        <w:t xml:space="preserve"> dink </w:t>
      </w:r>
      <w:proofErr w:type="spellStart"/>
      <w:r w:rsidR="00CD3B9F">
        <w:t>nogsteeds</w:t>
      </w:r>
      <w:proofErr w:type="spellEnd"/>
      <w:r w:rsidR="00CD3B9F">
        <w:t xml:space="preserve"> </w:t>
      </w:r>
      <w:proofErr w:type="gramStart"/>
      <w:r w:rsidR="00CD3B9F">
        <w:t>om</w:t>
      </w:r>
      <w:proofErr w:type="gramEnd"/>
      <w:r w:rsidR="00CD3B9F">
        <w:t xml:space="preserve"> die 2017 </w:t>
      </w:r>
      <w:proofErr w:type="spellStart"/>
      <w:r w:rsidR="00CD3B9F">
        <w:t>Garsie</w:t>
      </w:r>
      <w:proofErr w:type="spellEnd"/>
      <w:r w:rsidR="00CD3B9F">
        <w:t xml:space="preserve"> </w:t>
      </w:r>
      <w:proofErr w:type="spellStart"/>
      <w:r w:rsidR="00CD3B9F">
        <w:t>prysuitdeling</w:t>
      </w:r>
      <w:proofErr w:type="spellEnd"/>
      <w:r w:rsidR="00CD3B9F">
        <w:t xml:space="preserve"> </w:t>
      </w:r>
      <w:proofErr w:type="spellStart"/>
      <w:r w:rsidR="00CD3B9F">
        <w:t>te</w:t>
      </w:r>
      <w:proofErr w:type="spellEnd"/>
      <w:r w:rsidR="00CD3B9F">
        <w:t xml:space="preserve"> </w:t>
      </w:r>
      <w:proofErr w:type="spellStart"/>
      <w:r w:rsidR="00CD3B9F">
        <w:t>hou</w:t>
      </w:r>
      <w:proofErr w:type="spellEnd"/>
      <w:r w:rsidR="00CD3B9F">
        <w:t xml:space="preserve"> </w:t>
      </w:r>
      <w:proofErr w:type="spellStart"/>
      <w:r w:rsidR="00CD3B9F">
        <w:t>sal</w:t>
      </w:r>
      <w:proofErr w:type="spellEnd"/>
      <w:r w:rsidR="00CD3B9F">
        <w:t xml:space="preserve"> </w:t>
      </w:r>
      <w:proofErr w:type="spellStart"/>
      <w:r w:rsidR="00CD3B9F">
        <w:t>vorrdelig</w:t>
      </w:r>
      <w:proofErr w:type="spellEnd"/>
      <w:r w:rsidR="00CD3B9F">
        <w:t xml:space="preserve"> wees.</w:t>
      </w:r>
    </w:p>
    <w:p w:rsidR="007B5C91" w:rsidRDefault="007B5C91" w:rsidP="007B5C91">
      <w:pPr>
        <w:pStyle w:val="ListParagraph"/>
        <w:numPr>
          <w:ilvl w:val="0"/>
          <w:numId w:val="2"/>
        </w:numPr>
      </w:pPr>
      <w:r>
        <w:t>T</w:t>
      </w:r>
    </w:p>
    <w:p w:rsidR="007B5C91" w:rsidRDefault="007B5C91" w:rsidP="007B5C91">
      <w:pPr>
        <w:pStyle w:val="ListParagraph"/>
        <w:numPr>
          <w:ilvl w:val="0"/>
          <w:numId w:val="2"/>
        </w:numPr>
      </w:pPr>
      <w:r>
        <w:t>T</w:t>
      </w:r>
    </w:p>
    <w:p w:rsidR="007B5C91" w:rsidRDefault="007B5C91" w:rsidP="007B5C91">
      <w:pPr>
        <w:pStyle w:val="ListParagraph"/>
        <w:numPr>
          <w:ilvl w:val="0"/>
          <w:numId w:val="2"/>
        </w:numPr>
      </w:pPr>
    </w:p>
    <w:sectPr w:rsidR="007B5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5AB"/>
    <w:multiLevelType w:val="hybridMultilevel"/>
    <w:tmpl w:val="B03C96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6AED"/>
    <w:multiLevelType w:val="hybridMultilevel"/>
    <w:tmpl w:val="D200E9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D"/>
    <w:rsid w:val="00030867"/>
    <w:rsid w:val="000529DB"/>
    <w:rsid w:val="00060C57"/>
    <w:rsid w:val="001A6A85"/>
    <w:rsid w:val="00224C0D"/>
    <w:rsid w:val="005D622C"/>
    <w:rsid w:val="00602BCF"/>
    <w:rsid w:val="0067249D"/>
    <w:rsid w:val="007B5C91"/>
    <w:rsid w:val="008C1B4E"/>
    <w:rsid w:val="00A1767A"/>
    <w:rsid w:val="00AA7565"/>
    <w:rsid w:val="00AB1314"/>
    <w:rsid w:val="00AD2151"/>
    <w:rsid w:val="00B64FF9"/>
    <w:rsid w:val="00B928D0"/>
    <w:rsid w:val="00BE151A"/>
    <w:rsid w:val="00BF7072"/>
    <w:rsid w:val="00C075FD"/>
    <w:rsid w:val="00C57C5B"/>
    <w:rsid w:val="00CD3B9F"/>
    <w:rsid w:val="00D61172"/>
    <w:rsid w:val="00DC7AB9"/>
    <w:rsid w:val="00E11744"/>
    <w:rsid w:val="00E232DC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dnewstennis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0AE2-4708-4280-B40A-2DF62F75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2017-03-03T21:27:00Z</dcterms:created>
  <dcterms:modified xsi:type="dcterms:W3CDTF">2017-03-03T21:33:00Z</dcterms:modified>
</cp:coreProperties>
</file>